
<file path=[Content_Types].xml><?xml version="1.0" encoding="utf-8"?>
<Types xmlns="http://schemas.openxmlformats.org/package/2006/content-types">
  <Default Extension="xml" ContentType="application/xml"/>
  <Default Extension="jpeg" ContentType="image/jpeg"/>
  <Default Extension="JPG" ContentType="image/.jpg"/>
  <Default Extension="tiff" ContentType="image/tiff"/>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2C8EB23E">
      <w:pPr>
        <w:pStyle w:val="22"/>
        <w:spacing w:line="360" w:lineRule="auto"/>
        <w:jc w:val="center"/>
        <w:outlineLvl w:val="3"/>
        <w:rPr>
          <w:rFonts w:hint="default" w:eastAsia="方正兰亭准黑简体"/>
          <w:sz w:val="36"/>
          <w:szCs w:val="36"/>
        </w:rPr>
      </w:pPr>
      <w:r>
        <w:rPr>
          <w:rFonts w:hint="default" w:asciiTheme="minorHAnsi" w:hAnsiTheme="minorHAnsi" w:eastAsiaTheme="minorEastAsia" w:cstheme="minorBidi"/>
          <w:b/>
          <w:kern w:val="44"/>
          <w:sz w:val="44"/>
          <w:szCs w:val="24"/>
          <w:lang w:val="en-US" w:eastAsia="zh-CN" w:bidi="ar-SA"/>
        </w:rPr>
        <w:t>专题1·直线运动规律</w:t>
      </w:r>
      <w:r>
        <w:ptab w:relativeTo="margin" w:alignment="right" w:leader="none"/>
      </w:r>
    </w:p>
    <w:p w14:paraId="08459DDB">
      <w:pPr>
        <w:spacing w:line="360" w:lineRule="auto"/>
        <w:jc w:val="center"/>
        <w:rPr>
          <w:rFonts w:hint="default" w:eastAsia="方正书宋_GBK"/>
        </w:rPr>
      </w:pPr>
    </w:p>
    <w:p w14:paraId="08A70569">
      <w:pPr>
        <w:spacing w:line="360" w:lineRule="auto"/>
        <w:rPr>
          <w:rFonts w:hint="default" w:eastAsia="方正书宋_GBK"/>
        </w:rPr>
      </w:pPr>
      <w:r>
        <w:rPr>
          <w:rFonts w:hint="default" w:ascii="宋体" w:hAnsi="宋体" w:eastAsia="宋体" w:cs="宋体"/>
          <w:b/>
          <w:bCs/>
          <w:sz w:val="26"/>
          <w:szCs w:val="26"/>
          <w:highlight w:val="none"/>
          <w:lang w:val="en-US" w:eastAsia="zh-CN" w:bidi="ar-SA"/>
        </w:rPr>
        <w:t>题型1直线运动规律的综合</w:t>
      </w:r>
      <w:r>
        <w:ptab w:relativeTo="margin" w:alignment="right" w:leader="none"/>
      </w:r>
      <w:r>
        <w:drawing>
          <wp:inline distT="0" distB="0" distL="114300" distR="114300">
            <wp:extent cx="107950" cy="107950"/>
            <wp:effectExtent l="0" t="0" r="0" b="0"/>
            <wp:docPr id="30" name="image1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image18.jpeg"/>
                    <pic:cNvPicPr>
                      <a:picLocks noChangeAspect="1"/>
                    </pic:cNvPicPr>
                  </pic:nvPicPr>
                  <pic:blipFill>
                    <a:blip r:embed="rId4"/>
                    <a:stretch>
                      <a:fillRect/>
                    </a:stretch>
                  </pic:blipFill>
                  <pic:spPr>
                    <a:xfrm>
                      <a:off x="0" y="0"/>
                      <a:ext cx="108000" cy="108000"/>
                    </a:xfrm>
                    <a:prstGeom prst="rect">
                      <a:avLst/>
                    </a:prstGeom>
                  </pic:spPr>
                </pic:pic>
              </a:graphicData>
            </a:graphic>
          </wp:inline>
        </w:drawing>
      </w:r>
      <w:r>
        <w:rPr>
          <w:rFonts w:hint="default" w:eastAsia="方正黑体_GBK"/>
          <w:color w:val="333333"/>
          <w:sz w:val="18"/>
          <w:szCs w:val="18"/>
        </w:rPr>
        <w:t>难度</w:t>
      </w:r>
      <w:r>
        <w:rPr>
          <w:rFonts w:hint="default" w:ascii="NEU-BZ" w:hAnsi="NEU-BZ"/>
          <w:color w:val="00FFFF"/>
          <w:sz w:val="18"/>
          <w:szCs w:val="18"/>
        </w:rPr>
        <w:t>★★</w:t>
      </w:r>
      <w:r>
        <w:drawing>
          <wp:inline distT="0" distB="0" distL="114300" distR="114300">
            <wp:extent cx="107950" cy="107950"/>
            <wp:effectExtent l="0" t="0" r="0" b="0"/>
            <wp:docPr id="31" name="image19.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image19.jpeg"/>
                    <pic:cNvPicPr>
                      <a:picLocks noChangeAspect="1"/>
                    </pic:cNvPicPr>
                  </pic:nvPicPr>
                  <pic:blipFill>
                    <a:blip r:embed="rId5"/>
                    <a:stretch>
                      <a:fillRect/>
                    </a:stretch>
                  </pic:blipFill>
                  <pic:spPr>
                    <a:xfrm>
                      <a:off x="0" y="0"/>
                      <a:ext cx="108000" cy="108000"/>
                    </a:xfrm>
                    <a:prstGeom prst="rect">
                      <a:avLst/>
                    </a:prstGeom>
                  </pic:spPr>
                </pic:pic>
              </a:graphicData>
            </a:graphic>
          </wp:inline>
        </w:drawing>
      </w:r>
      <w:r>
        <w:rPr>
          <w:rFonts w:hint="default" w:eastAsia="方正黑体_GBK"/>
          <w:color w:val="333333"/>
          <w:sz w:val="18"/>
          <w:szCs w:val="18"/>
        </w:rPr>
        <w:t>考频</w:t>
      </w:r>
      <w:r>
        <w:rPr>
          <w:rFonts w:hint="default" w:ascii="NEU-BZ" w:hAnsi="NEU-BZ"/>
          <w:color w:val="00FFFF"/>
          <w:sz w:val="18"/>
          <w:szCs w:val="18"/>
        </w:rPr>
        <w:t>★</w:t>
      </w:r>
    </w:p>
    <w:p w14:paraId="417BF9FD">
      <w:pPr>
        <w:spacing w:line="360" w:lineRule="auto"/>
        <w:jc w:val="center"/>
        <w:rPr>
          <w:rFonts w:hint="default" w:eastAsia="方正书宋_GBK"/>
        </w:rPr>
      </w:pPr>
    </w:p>
    <w:tbl>
      <w:tblPr>
        <w:tblStyle w:val="8"/>
        <w:tblW w:w="0" w:type="auto"/>
        <w:jc w:val="center"/>
        <w:tblBorders>
          <w:top w:val="single" w:color="auto" w:sz="4" w:space="0"/>
          <w:left w:val="single" w:color="auto" w:sz="4" w:space="0"/>
          <w:bottom w:val="single" w:color="auto" w:sz="4" w:space="0"/>
          <w:right w:val="single" w:color="auto" w:sz="4" w:space="0"/>
          <w:insideH w:val="none" w:color="auto" w:sz="4" w:space="0"/>
          <w:insideV w:val="none" w:color="auto" w:sz="4" w:space="0"/>
        </w:tblBorders>
        <w:tblLayout w:type="autofit"/>
        <w:tblCellMar>
          <w:top w:w="0" w:type="dxa"/>
          <w:left w:w="108" w:type="dxa"/>
          <w:bottom w:w="0" w:type="dxa"/>
          <w:right w:w="108" w:type="dxa"/>
        </w:tblCellMar>
      </w:tblPr>
      <w:tblGrid>
        <w:gridCol w:w="10044"/>
      </w:tblGrid>
      <w:tr w14:paraId="5536C1D8">
        <w:tblPrEx>
          <w:tblBorders>
            <w:top w:val="single" w:color="auto" w:sz="4" w:space="0"/>
            <w:left w:val="single" w:color="auto" w:sz="4" w:space="0"/>
            <w:bottom w:val="single" w:color="auto" w:sz="4" w:space="0"/>
            <w:right w:val="single" w:color="auto" w:sz="4" w:space="0"/>
            <w:insideH w:val="none" w:color="auto" w:sz="4" w:space="0"/>
            <w:insideV w:val="none" w:color="auto" w:sz="4" w:space="0"/>
          </w:tblBorders>
          <w:tblCellMar>
            <w:top w:w="0" w:type="dxa"/>
            <w:left w:w="108" w:type="dxa"/>
            <w:bottom w:w="0" w:type="dxa"/>
            <w:right w:w="108" w:type="dxa"/>
          </w:tblCellMar>
        </w:tblPrEx>
        <w:trPr>
          <w:trHeight w:val="5530" w:hRule="atLeast"/>
          <w:jc w:val="center"/>
        </w:trPr>
        <w:tc>
          <w:tcPr>
            <w:tcW w:w="10044" w:type="dxa"/>
            <w:tcMar>
              <w:top w:w="23" w:type="dxa"/>
              <w:left w:w="42" w:type="dxa"/>
              <w:bottom w:w="23" w:type="dxa"/>
              <w:right w:w="42" w:type="dxa"/>
            </w:tcMar>
            <w:vAlign w:val="center"/>
          </w:tcPr>
          <w:p w14:paraId="27848D9F">
            <w:pPr>
              <w:spacing w:line="360" w:lineRule="auto"/>
              <w:rPr>
                <w:rFonts w:hint="eastAsia" w:ascii="宋体" w:hAnsi="宋体" w:eastAsia="宋体" w:cs="宋体"/>
                <w:b/>
                <w:bCs/>
                <w:color w:val="00B0F0"/>
                <w:sz w:val="21"/>
                <w:szCs w:val="21"/>
                <w:lang w:val="en-US" w:eastAsia="zh-CN" w:bidi="ar-SA"/>
              </w:rPr>
            </w:pPr>
            <w:r>
              <w:rPr>
                <w:rFonts w:hint="eastAsia" w:ascii="宋体" w:hAnsi="宋体" w:eastAsia="宋体" w:cs="宋体"/>
                <w:b/>
                <w:bCs/>
                <w:color w:val="00B0F0"/>
                <w:sz w:val="21"/>
                <w:szCs w:val="21"/>
                <w:lang w:val="en-US" w:eastAsia="zh-CN" w:bidi="ar-SA"/>
              </w:rPr>
              <w:t>备考策略</w:t>
            </w:r>
          </w:p>
          <w:p w14:paraId="3F689F78">
            <w:pPr>
              <w:spacing w:line="360" w:lineRule="auto"/>
              <w:rPr>
                <w:rFonts w:hint="default" w:eastAsia="方正书宋_GBK"/>
                <w:sz w:val="20"/>
                <w:szCs w:val="20"/>
              </w:rPr>
            </w:pPr>
            <w:r>
              <w:rPr>
                <w:rFonts w:hint="default" w:eastAsia="方正黑体_GBK"/>
                <w:sz w:val="20"/>
                <w:szCs w:val="20"/>
              </w:rPr>
              <w:t>解决匀变速直线运动问题的方法</w:t>
            </w:r>
            <w:r>
              <w:rPr>
                <w:rFonts w:hint="default" w:ascii="方正黑体_GBK" w:hAnsi="方正黑体_GBK"/>
                <w:sz w:val="20"/>
                <w:szCs w:val="20"/>
              </w:rPr>
              <w:t>:</w:t>
            </w:r>
          </w:p>
          <w:p w14:paraId="2E645332">
            <w:pPr>
              <w:spacing w:line="360" w:lineRule="auto"/>
              <w:rPr>
                <w:rFonts w:hint="default" w:eastAsia="方正书宋_GBK"/>
                <w:sz w:val="20"/>
                <w:szCs w:val="20"/>
              </w:rPr>
            </w:pPr>
            <w:r>
              <w:rPr>
                <w:rFonts w:hint="default" w:ascii="NEU-BZ" w:hAnsi="NEU-BZ"/>
                <w:sz w:val="20"/>
                <w:szCs w:val="20"/>
              </w:rPr>
              <w:t>1</w:t>
            </w:r>
            <w:r>
              <w:rPr>
                <w:rFonts w:hint="default" w:ascii="NEU-BZ" w:hAnsi="NEU-BZ"/>
                <w:i/>
                <w:sz w:val="20"/>
                <w:szCs w:val="20"/>
              </w:rPr>
              <w:t>.</w:t>
            </w:r>
            <w:r>
              <w:rPr>
                <w:rFonts w:hint="default" w:eastAsia="方正书宋_GBK"/>
                <w:sz w:val="20"/>
                <w:szCs w:val="20"/>
              </w:rPr>
              <w:t>公式法</w:t>
            </w:r>
          </w:p>
          <w:p w14:paraId="2476BC8A">
            <w:pPr>
              <w:spacing w:line="360" w:lineRule="auto"/>
              <w:rPr>
                <w:rFonts w:hint="default" w:eastAsia="方正书宋_GBK"/>
                <w:sz w:val="20"/>
                <w:szCs w:val="20"/>
              </w:rPr>
            </w:pPr>
            <w:r>
              <w:rPr>
                <w:rFonts w:hint="default" w:eastAsia="方正书宋_GBK"/>
                <w:sz w:val="20"/>
                <w:szCs w:val="20"/>
              </w:rPr>
              <w:t>速度与时间关系式</w:t>
            </w:r>
            <w:r>
              <w:rPr>
                <w:rFonts w:hint="default" w:ascii="方正书宋_GBK" w:hAnsi="方正书宋_GBK"/>
                <w:sz w:val="20"/>
                <w:szCs w:val="20"/>
              </w:rPr>
              <w:t>:</w:t>
            </w:r>
            <w:r>
              <w:rPr>
                <w:rFonts w:hint="default" w:ascii="NEU-BZ" w:hAnsi="NEU-BZ"/>
                <w:i/>
                <w:sz w:val="20"/>
                <w:szCs w:val="20"/>
              </w:rPr>
              <w:t>v</w:t>
            </w:r>
            <w:r>
              <w:rPr>
                <w:rFonts w:hint="default" w:ascii="NEU-BZ" w:hAnsi="NEU-BZ"/>
                <w:sz w:val="20"/>
                <w:szCs w:val="20"/>
              </w:rPr>
              <w:t>=</w:t>
            </w:r>
            <w:r>
              <w:rPr>
                <w:rFonts w:hint="default" w:ascii="NEU-BZ" w:hAnsi="NEU-BZ"/>
                <w:i/>
                <w:sz w:val="20"/>
                <w:szCs w:val="20"/>
              </w:rPr>
              <w:t>v</w:t>
            </w:r>
            <w:r>
              <w:rPr>
                <w:rFonts w:hint="default" w:ascii="NEU-BZ" w:hAnsi="NEU-BZ"/>
                <w:sz w:val="20"/>
                <w:szCs w:val="20"/>
                <w:vertAlign w:val="subscript"/>
              </w:rPr>
              <w:t>0</w:t>
            </w:r>
            <w:r>
              <w:rPr>
                <w:rFonts w:hint="default" w:ascii="NEU-BZ" w:hAnsi="NEU-BZ"/>
                <w:sz w:val="20"/>
                <w:szCs w:val="20"/>
              </w:rPr>
              <w:t>+</w:t>
            </w:r>
            <w:r>
              <w:rPr>
                <w:rFonts w:hint="default" w:ascii="NEU-BZ" w:hAnsi="NEU-BZ"/>
                <w:i/>
                <w:sz w:val="20"/>
                <w:szCs w:val="20"/>
              </w:rPr>
              <w:t>at</w:t>
            </w:r>
            <w:r>
              <w:rPr>
                <w:rFonts w:hint="default" w:ascii="方正书宋_GBK" w:hAnsi="方正书宋_GBK"/>
                <w:sz w:val="20"/>
                <w:szCs w:val="20"/>
              </w:rPr>
              <w:t>,</w:t>
            </w:r>
            <w:r>
              <w:rPr>
                <w:rFonts w:hint="default" w:eastAsia="方正书宋_GBK"/>
                <w:sz w:val="20"/>
                <w:szCs w:val="20"/>
              </w:rPr>
              <w:t>位移与时间关系式</w:t>
            </w:r>
            <w:r>
              <w:rPr>
                <w:rFonts w:hint="default" w:ascii="方正书宋_GBK" w:hAnsi="方正书宋_GBK"/>
                <w:sz w:val="20"/>
                <w:szCs w:val="20"/>
              </w:rPr>
              <w:t>:</w:t>
            </w:r>
            <w:r>
              <w:rPr>
                <w:rFonts w:hint="default" w:ascii="NEU-BZ" w:hAnsi="NEU-BZ"/>
                <w:i/>
                <w:sz w:val="20"/>
                <w:szCs w:val="20"/>
              </w:rPr>
              <w:t>x</w:t>
            </w:r>
            <w:r>
              <w:rPr>
                <w:rFonts w:hint="default" w:ascii="NEU-BZ" w:hAnsi="NEU-BZ"/>
                <w:sz w:val="20"/>
                <w:szCs w:val="20"/>
              </w:rPr>
              <w:t>=</w:t>
            </w:r>
            <w:r>
              <w:rPr>
                <w:rFonts w:hint="default" w:ascii="NEU-BZ" w:hAnsi="NEU-BZ"/>
                <w:i/>
                <w:sz w:val="20"/>
                <w:szCs w:val="20"/>
              </w:rPr>
              <w:t>v</w:t>
            </w:r>
            <w:r>
              <w:rPr>
                <w:rFonts w:hint="default" w:ascii="NEU-BZ" w:hAnsi="NEU-BZ"/>
                <w:sz w:val="20"/>
                <w:szCs w:val="20"/>
                <w:vertAlign w:val="subscript"/>
              </w:rPr>
              <w:t>0</w:t>
            </w:r>
            <w:r>
              <w:rPr>
                <w:rFonts w:hint="default" w:ascii="NEU-BZ" w:hAnsi="NEU-BZ"/>
                <w:i/>
                <w:sz w:val="20"/>
                <w:szCs w:val="20"/>
              </w:rPr>
              <w:t>t</w:t>
            </w:r>
            <w:r>
              <w:rPr>
                <w:rFonts w:hint="default" w:ascii="NEU-BZ" w:hAnsi="NEU-BZ"/>
                <w:sz w:val="20"/>
                <w:szCs w:val="20"/>
              </w:rPr>
              <w:t>+</w:t>
            </w:r>
            <m:oMath>
              <m:f>
                <m:fPr>
                  <m:ctrlPr>
                    <w:rPr>
                      <w:sz w:val="20"/>
                      <w:szCs w:val="20"/>
                    </w:rPr>
                  </m:ctrlPr>
                </m:fPr>
                <m:num>
                  <m:r>
                    <m:rPr>
                      <m:sty m:val="p"/>
                    </m:rPr>
                    <w:rPr>
                      <w:rFonts w:ascii="Cambria Math" w:hAnsi="Cambria Math"/>
                      <w:sz w:val="20"/>
                      <w:szCs w:val="20"/>
                    </w:rPr>
                    <m:t>1</m:t>
                  </m:r>
                  <m:ctrlPr>
                    <w:rPr>
                      <w:sz w:val="20"/>
                      <w:szCs w:val="20"/>
                    </w:rPr>
                  </m:ctrlPr>
                </m:num>
                <m:den>
                  <m:r>
                    <m:rPr>
                      <m:sty m:val="p"/>
                    </m:rPr>
                    <w:rPr>
                      <w:rFonts w:ascii="Cambria Math" w:hAnsi="Cambria Math"/>
                      <w:sz w:val="20"/>
                      <w:szCs w:val="20"/>
                    </w:rPr>
                    <m:t>2</m:t>
                  </m:r>
                  <m:ctrlPr>
                    <w:rPr>
                      <w:sz w:val="20"/>
                      <w:szCs w:val="20"/>
                    </w:rPr>
                  </m:ctrlPr>
                </m:den>
              </m:f>
            </m:oMath>
            <w:r>
              <w:rPr>
                <w:rFonts w:hint="default" w:ascii="NEU-BZ" w:hAnsi="NEU-BZ"/>
                <w:i/>
                <w:sz w:val="20"/>
                <w:szCs w:val="20"/>
              </w:rPr>
              <w:t>at</w:t>
            </w:r>
            <w:r>
              <w:rPr>
                <w:rFonts w:hint="default" w:ascii="NEU-BZ" w:hAnsi="NEU-BZ"/>
                <w:sz w:val="20"/>
                <w:szCs w:val="20"/>
                <w:vertAlign w:val="superscript"/>
              </w:rPr>
              <w:t>2</w:t>
            </w:r>
            <w:r>
              <w:rPr>
                <w:rFonts w:hint="default" w:ascii="方正书宋_GBK" w:hAnsi="方正书宋_GBK"/>
                <w:sz w:val="20"/>
                <w:szCs w:val="20"/>
              </w:rPr>
              <w:t>,</w:t>
            </w:r>
            <w:r>
              <w:rPr>
                <w:rFonts w:hint="default" w:eastAsia="方正书宋_GBK"/>
                <w:sz w:val="20"/>
                <w:szCs w:val="20"/>
              </w:rPr>
              <w:t>速度与位移关系式</w:t>
            </w:r>
            <w:r>
              <w:rPr>
                <w:rFonts w:hint="default" w:ascii="方正书宋_GBK" w:hAnsi="方正书宋_GBK"/>
                <w:sz w:val="20"/>
                <w:szCs w:val="20"/>
              </w:rPr>
              <w:t>:</w:t>
            </w:r>
            <w:r>
              <w:rPr>
                <w:rFonts w:hint="default" w:ascii="NEU-BZ" w:hAnsi="NEU-BZ"/>
                <w:i/>
                <w:sz w:val="20"/>
                <w:szCs w:val="20"/>
              </w:rPr>
              <w:t>v</w:t>
            </w:r>
            <w:r>
              <w:rPr>
                <w:rFonts w:hint="default" w:ascii="NEU-BZ" w:hAnsi="NEU-BZ"/>
                <w:sz w:val="20"/>
                <w:szCs w:val="20"/>
                <w:vertAlign w:val="superscript"/>
              </w:rPr>
              <w:t>2</w:t>
            </w:r>
            <w:r>
              <w:rPr>
                <w:rFonts w:hint="default" w:ascii="NEU-BZ" w:hAnsi="NEU-BZ"/>
                <w:sz w:val="20"/>
                <w:szCs w:val="20"/>
              </w:rPr>
              <w:t>-</w:t>
            </w:r>
            <m:oMath>
              <m:sSubSup>
                <m:sSubSupPr>
                  <m:ctrlPr>
                    <w:rPr>
                      <w:sz w:val="20"/>
                      <w:szCs w:val="20"/>
                    </w:rPr>
                  </m:ctrlPr>
                </m:sSubSupPr>
                <m:e>
                  <m:r>
                    <m:rPr>
                      <m:sty m:val="p"/>
                    </m:rPr>
                    <w:rPr>
                      <w:rFonts w:ascii="Cambria Math" w:hAnsi="Cambria Math"/>
                      <w:sz w:val="20"/>
                      <w:szCs w:val="20"/>
                    </w:rPr>
                    <m:t>v</m:t>
                  </m:r>
                  <m:ctrlPr>
                    <w:rPr>
                      <w:sz w:val="20"/>
                      <w:szCs w:val="20"/>
                    </w:rPr>
                  </m:ctrlPr>
                </m:e>
                <m:sub>
                  <m:r>
                    <m:rPr>
                      <m:sty m:val="p"/>
                    </m:rPr>
                    <w:rPr>
                      <w:rFonts w:ascii="Cambria Math" w:hAnsi="Cambria Math"/>
                      <w:sz w:val="20"/>
                      <w:szCs w:val="20"/>
                    </w:rPr>
                    <m:t>0</m:t>
                  </m:r>
                  <m:ctrlPr>
                    <w:rPr>
                      <w:sz w:val="20"/>
                      <w:szCs w:val="20"/>
                    </w:rPr>
                  </m:ctrlPr>
                </m:sub>
                <m:sup>
                  <m:r>
                    <m:rPr>
                      <m:sty m:val="p"/>
                    </m:rPr>
                    <w:rPr>
                      <w:rFonts w:ascii="Cambria Math" w:hAnsi="Cambria Math"/>
                      <w:sz w:val="20"/>
                      <w:szCs w:val="20"/>
                    </w:rPr>
                    <m:t>2</m:t>
                  </m:r>
                  <m:ctrlPr>
                    <w:rPr>
                      <w:sz w:val="20"/>
                      <w:szCs w:val="20"/>
                    </w:rPr>
                  </m:ctrlPr>
                </m:sup>
              </m:sSubSup>
            </m:oMath>
            <w:r>
              <w:rPr>
                <w:rFonts w:hint="default" w:ascii="NEU-BZ" w:hAnsi="NEU-BZ"/>
                <w:sz w:val="20"/>
                <w:szCs w:val="20"/>
              </w:rPr>
              <w:t>=2</w:t>
            </w:r>
            <w:r>
              <w:rPr>
                <w:rFonts w:hint="default" w:ascii="NEU-BZ" w:hAnsi="NEU-BZ"/>
                <w:i/>
                <w:sz w:val="20"/>
                <w:szCs w:val="20"/>
              </w:rPr>
              <w:t>ax</w:t>
            </w:r>
            <w:r>
              <w:rPr>
                <w:rFonts w:hint="default" w:ascii="方正书宋_GBK" w:hAnsi="方正书宋_GBK"/>
                <w:sz w:val="20"/>
                <w:szCs w:val="20"/>
              </w:rPr>
              <w:t>,</w:t>
            </w:r>
            <w:r>
              <w:rPr>
                <w:rFonts w:hint="default" w:eastAsia="方正书宋_GBK"/>
                <w:sz w:val="20"/>
                <w:szCs w:val="20"/>
              </w:rPr>
              <w:t>涉及</w:t>
            </w:r>
            <w:r>
              <w:rPr>
                <w:rFonts w:hint="default" w:ascii="NEU-BZ" w:hAnsi="NEU-BZ"/>
                <w:i/>
                <w:sz w:val="20"/>
                <w:szCs w:val="20"/>
              </w:rPr>
              <w:t>v</w:t>
            </w:r>
            <w:r>
              <w:rPr>
                <w:rFonts w:hint="default" w:eastAsia="方正书宋_GBK"/>
                <w:sz w:val="20"/>
                <w:szCs w:val="20"/>
              </w:rPr>
              <w:t>、</w:t>
            </w:r>
            <w:r>
              <w:rPr>
                <w:rFonts w:hint="default" w:ascii="NEU-BZ" w:hAnsi="NEU-BZ"/>
                <w:i/>
                <w:sz w:val="20"/>
                <w:szCs w:val="20"/>
              </w:rPr>
              <w:t>v</w:t>
            </w:r>
            <w:r>
              <w:rPr>
                <w:rFonts w:hint="default" w:ascii="NEU-BZ" w:hAnsi="NEU-BZ"/>
                <w:sz w:val="20"/>
                <w:szCs w:val="20"/>
                <w:vertAlign w:val="subscript"/>
              </w:rPr>
              <w:t>0</w:t>
            </w:r>
            <w:r>
              <w:rPr>
                <w:rFonts w:hint="default" w:eastAsia="方正书宋_GBK"/>
                <w:sz w:val="20"/>
                <w:szCs w:val="20"/>
              </w:rPr>
              <w:t>、</w:t>
            </w:r>
            <w:r>
              <w:rPr>
                <w:rFonts w:hint="default" w:ascii="NEU-BZ" w:hAnsi="NEU-BZ"/>
                <w:i/>
                <w:sz w:val="20"/>
                <w:szCs w:val="20"/>
              </w:rPr>
              <w:t>x</w:t>
            </w:r>
            <w:r>
              <w:rPr>
                <w:rFonts w:hint="default" w:eastAsia="方正书宋_GBK"/>
                <w:sz w:val="20"/>
                <w:szCs w:val="20"/>
              </w:rPr>
              <w:t>、</w:t>
            </w:r>
            <w:r>
              <w:rPr>
                <w:rFonts w:hint="default" w:ascii="NEU-BZ" w:hAnsi="NEU-BZ"/>
                <w:i/>
                <w:sz w:val="20"/>
                <w:szCs w:val="20"/>
              </w:rPr>
              <w:t>a</w:t>
            </w:r>
            <w:r>
              <w:rPr>
                <w:rFonts w:hint="default" w:eastAsia="方正书宋_GBK"/>
                <w:sz w:val="20"/>
                <w:szCs w:val="20"/>
              </w:rPr>
              <w:t>、</w:t>
            </w:r>
            <w:r>
              <w:rPr>
                <w:rFonts w:hint="default" w:ascii="NEU-BZ" w:hAnsi="NEU-BZ"/>
                <w:i/>
                <w:sz w:val="20"/>
                <w:szCs w:val="20"/>
              </w:rPr>
              <w:t>t</w:t>
            </w:r>
            <w:r>
              <w:rPr>
                <w:rFonts w:hint="default" w:ascii="方正书宋_GBK" w:hAnsi="方正书宋_GBK"/>
                <w:sz w:val="20"/>
                <w:szCs w:val="20"/>
              </w:rPr>
              <w:t>,</w:t>
            </w:r>
            <w:r>
              <w:rPr>
                <w:rFonts w:hint="default" w:eastAsia="方正书宋_GBK"/>
                <w:sz w:val="20"/>
                <w:szCs w:val="20"/>
              </w:rPr>
              <w:t>五个物理量知道任意三个即可求解余下两个</w:t>
            </w:r>
            <w:r>
              <w:rPr>
                <w:rFonts w:hint="default" w:ascii="NEU-BZ" w:hAnsi="NEU-BZ"/>
                <w:i/>
                <w:sz w:val="20"/>
                <w:szCs w:val="20"/>
              </w:rPr>
              <w:t>.</w:t>
            </w:r>
          </w:p>
          <w:p w14:paraId="405AE35E">
            <w:pPr>
              <w:spacing w:line="360" w:lineRule="auto"/>
              <w:rPr>
                <w:rFonts w:hint="default" w:eastAsia="方正书宋_GBK"/>
                <w:sz w:val="20"/>
                <w:szCs w:val="20"/>
              </w:rPr>
            </w:pPr>
            <w:r>
              <w:rPr>
                <w:rFonts w:hint="default" w:ascii="NEU-BZ" w:hAnsi="NEU-BZ"/>
                <w:sz w:val="20"/>
                <w:szCs w:val="20"/>
              </w:rPr>
              <w:t>2</w:t>
            </w:r>
            <w:r>
              <w:rPr>
                <w:rFonts w:hint="default" w:ascii="NEU-BZ" w:hAnsi="NEU-BZ"/>
                <w:i/>
                <w:sz w:val="20"/>
                <w:szCs w:val="20"/>
              </w:rPr>
              <w:t>.v</w:t>
            </w:r>
            <w:r>
              <w:rPr>
                <w:rFonts w:hint="default" w:ascii="NEU-BZ" w:hAnsi="NEU-BZ"/>
                <w:sz w:val="20"/>
                <w:szCs w:val="20"/>
              </w:rPr>
              <w:t>-</w:t>
            </w:r>
            <w:r>
              <w:rPr>
                <w:rFonts w:hint="default" w:ascii="NEU-BZ" w:hAnsi="NEU-BZ"/>
                <w:i/>
                <w:sz w:val="20"/>
                <w:szCs w:val="20"/>
              </w:rPr>
              <w:t>t</w:t>
            </w:r>
            <w:r>
              <w:rPr>
                <w:rFonts w:hint="default" w:eastAsia="方正书宋_GBK"/>
                <w:sz w:val="20"/>
                <w:szCs w:val="20"/>
              </w:rPr>
              <w:t>图像法</w:t>
            </w:r>
          </w:p>
          <w:p w14:paraId="7C63584A">
            <w:pPr>
              <w:spacing w:line="360" w:lineRule="auto"/>
              <w:rPr>
                <w:rFonts w:hint="default" w:eastAsia="方正书宋_GBK"/>
                <w:sz w:val="20"/>
                <w:szCs w:val="20"/>
              </w:rPr>
            </w:pPr>
            <w:r>
              <w:rPr>
                <w:rFonts w:hint="default" w:eastAsia="方正书宋_GBK"/>
                <w:sz w:val="20"/>
                <w:szCs w:val="20"/>
              </w:rPr>
              <w:t>图像的切线斜率表示加速度</w:t>
            </w:r>
            <w:r>
              <w:rPr>
                <w:rFonts w:hint="default" w:ascii="方正书宋_GBK" w:hAnsi="方正书宋_GBK"/>
                <w:sz w:val="20"/>
                <w:szCs w:val="20"/>
              </w:rPr>
              <w:t>,</w:t>
            </w:r>
            <w:r>
              <w:rPr>
                <w:rFonts w:hint="default" w:eastAsia="方正书宋_GBK"/>
                <w:sz w:val="20"/>
                <w:szCs w:val="20"/>
              </w:rPr>
              <w:t>图线与坐标轴围成的面积表示位移</w:t>
            </w:r>
            <w:r>
              <w:rPr>
                <w:rFonts w:hint="default" w:ascii="方正书宋_GBK" w:hAnsi="方正书宋_GBK"/>
                <w:sz w:val="20"/>
                <w:szCs w:val="20"/>
              </w:rPr>
              <w:t>,</w:t>
            </w:r>
            <w:r>
              <w:rPr>
                <w:rFonts w:hint="default" w:eastAsia="方正书宋_GBK"/>
                <w:sz w:val="20"/>
                <w:szCs w:val="20"/>
              </w:rPr>
              <w:t>通过图线可直观地得出</w:t>
            </w:r>
            <w:r>
              <w:rPr>
                <w:rFonts w:hint="default" w:ascii="NEU-BZ" w:hAnsi="NEU-BZ"/>
                <w:i/>
                <w:sz w:val="20"/>
                <w:szCs w:val="20"/>
              </w:rPr>
              <w:t>v</w:t>
            </w:r>
            <w:r>
              <w:rPr>
                <w:rFonts w:hint="default" w:eastAsia="方正书宋_GBK"/>
                <w:sz w:val="20"/>
                <w:szCs w:val="20"/>
              </w:rPr>
              <w:t>、</w:t>
            </w:r>
            <w:r>
              <w:rPr>
                <w:rFonts w:hint="default" w:ascii="NEU-BZ" w:hAnsi="NEU-BZ"/>
                <w:i/>
                <w:sz w:val="20"/>
                <w:szCs w:val="20"/>
              </w:rPr>
              <w:t>v</w:t>
            </w:r>
            <w:r>
              <w:rPr>
                <w:rFonts w:hint="default" w:ascii="NEU-BZ" w:hAnsi="NEU-BZ"/>
                <w:sz w:val="20"/>
                <w:szCs w:val="20"/>
                <w:vertAlign w:val="subscript"/>
              </w:rPr>
              <w:t>0</w:t>
            </w:r>
            <w:r>
              <w:rPr>
                <w:rFonts w:hint="default" w:eastAsia="方正书宋_GBK"/>
                <w:sz w:val="20"/>
                <w:szCs w:val="20"/>
              </w:rPr>
              <w:t>、</w:t>
            </w:r>
            <w:r>
              <w:rPr>
                <w:rFonts w:hint="default" w:ascii="NEU-BZ" w:hAnsi="NEU-BZ"/>
                <w:i/>
                <w:sz w:val="20"/>
                <w:szCs w:val="20"/>
              </w:rPr>
              <w:t>x</w:t>
            </w:r>
            <w:r>
              <w:rPr>
                <w:rFonts w:hint="default" w:eastAsia="方正书宋_GBK"/>
                <w:sz w:val="20"/>
                <w:szCs w:val="20"/>
              </w:rPr>
              <w:t>、</w:t>
            </w:r>
            <w:r>
              <w:rPr>
                <w:rFonts w:hint="default" w:ascii="NEU-BZ" w:hAnsi="NEU-BZ"/>
                <w:i/>
                <w:sz w:val="20"/>
                <w:szCs w:val="20"/>
              </w:rPr>
              <w:t>a</w:t>
            </w:r>
            <w:r>
              <w:rPr>
                <w:rFonts w:hint="default" w:eastAsia="方正书宋_GBK"/>
                <w:sz w:val="20"/>
                <w:szCs w:val="20"/>
              </w:rPr>
              <w:t>、</w:t>
            </w:r>
            <w:r>
              <w:rPr>
                <w:rFonts w:hint="default" w:ascii="NEU-BZ" w:hAnsi="NEU-BZ"/>
                <w:i/>
                <w:sz w:val="20"/>
                <w:szCs w:val="20"/>
              </w:rPr>
              <w:t>t</w:t>
            </w:r>
            <w:r>
              <w:rPr>
                <w:rFonts w:hint="default" w:eastAsia="方正书宋_GBK"/>
                <w:sz w:val="20"/>
                <w:szCs w:val="20"/>
              </w:rPr>
              <w:t>五个物理量的关系</w:t>
            </w:r>
            <w:r>
              <w:rPr>
                <w:rFonts w:hint="default" w:ascii="NEU-BZ" w:hAnsi="NEU-BZ"/>
                <w:i/>
                <w:sz w:val="20"/>
                <w:szCs w:val="20"/>
              </w:rPr>
              <w:t>.</w:t>
            </w:r>
          </w:p>
          <w:p w14:paraId="46D795C2">
            <w:pPr>
              <w:spacing w:line="360" w:lineRule="auto"/>
              <w:rPr>
                <w:rFonts w:hint="default" w:eastAsia="方正书宋_GBK"/>
                <w:sz w:val="20"/>
                <w:szCs w:val="20"/>
              </w:rPr>
            </w:pPr>
            <w:r>
              <w:rPr>
                <w:rFonts w:hint="default" w:ascii="NEU-BZ" w:hAnsi="NEU-BZ"/>
                <w:sz w:val="20"/>
                <w:szCs w:val="20"/>
              </w:rPr>
              <w:t>3</w:t>
            </w:r>
            <w:r>
              <w:rPr>
                <w:rFonts w:hint="default" w:ascii="NEU-BZ" w:hAnsi="NEU-BZ"/>
                <w:i/>
                <w:sz w:val="20"/>
                <w:szCs w:val="20"/>
              </w:rPr>
              <w:t>.</w:t>
            </w:r>
            <w:r>
              <w:rPr>
                <w:rFonts w:hint="default" w:eastAsia="方正书宋_GBK"/>
                <w:sz w:val="20"/>
                <w:szCs w:val="20"/>
              </w:rPr>
              <w:t>推论法</w:t>
            </w:r>
          </w:p>
          <w:p w14:paraId="70003D5C">
            <w:pPr>
              <w:spacing w:line="360" w:lineRule="auto"/>
              <w:rPr>
                <w:rFonts w:hint="default" w:eastAsia="方正书宋_GBK"/>
                <w:sz w:val="20"/>
                <w:szCs w:val="20"/>
              </w:rPr>
            </w:pPr>
            <w:r>
              <w:rPr>
                <w:rFonts w:hint="default" w:ascii="方正书宋_GBK" w:hAnsi="方正书宋_GBK"/>
                <w:sz w:val="20"/>
                <w:szCs w:val="20"/>
              </w:rPr>
              <w:t>(</w:t>
            </w:r>
            <w:r>
              <w:rPr>
                <w:rFonts w:hint="default" w:ascii="NEU-BZ" w:hAnsi="NEU-BZ"/>
                <w:sz w:val="20"/>
                <w:szCs w:val="20"/>
              </w:rPr>
              <w:t>1</w:t>
            </w:r>
            <w:r>
              <w:rPr>
                <w:rFonts w:hint="default" w:ascii="方正书宋_GBK" w:hAnsi="方正书宋_GBK"/>
                <w:sz w:val="20"/>
                <w:szCs w:val="20"/>
              </w:rPr>
              <w:t>)</w:t>
            </w:r>
            <w:r>
              <w:rPr>
                <w:rFonts w:hint="default" w:eastAsia="方正书宋_GBK"/>
                <w:sz w:val="20"/>
                <w:szCs w:val="20"/>
              </w:rPr>
              <w:t>初速度为零的匀加速直线运动的四个重要比例式</w:t>
            </w:r>
            <w:r>
              <w:rPr>
                <w:rFonts w:hint="default" w:ascii="方正书宋_GBK" w:hAnsi="方正书宋_GBK"/>
                <w:sz w:val="20"/>
                <w:szCs w:val="20"/>
              </w:rPr>
              <w:t>:</w:t>
            </w:r>
          </w:p>
          <w:p w14:paraId="45607730">
            <w:pPr>
              <w:spacing w:line="360" w:lineRule="auto"/>
              <w:rPr>
                <w:rFonts w:hint="default" w:eastAsia="方正书宋_GBK"/>
                <w:sz w:val="20"/>
                <w:szCs w:val="20"/>
              </w:rPr>
            </w:pPr>
            <w:r>
              <w:rPr>
                <w:rFonts w:hint="default" w:ascii="NEU-BZ" w:hAnsi="NEU-BZ"/>
                <w:sz w:val="20"/>
                <w:szCs w:val="20"/>
              </w:rPr>
              <w:t>①</w:t>
            </w:r>
            <w:r>
              <w:rPr>
                <w:rFonts w:hint="default" w:ascii="NEU-BZ" w:hAnsi="NEU-BZ"/>
                <w:i/>
                <w:sz w:val="20"/>
                <w:szCs w:val="20"/>
              </w:rPr>
              <w:t>T</w:t>
            </w:r>
            <w:r>
              <w:rPr>
                <w:rFonts w:hint="default" w:eastAsia="方正书宋_GBK"/>
                <w:sz w:val="20"/>
                <w:szCs w:val="20"/>
              </w:rPr>
              <w:t>末、</w:t>
            </w:r>
            <w:r>
              <w:rPr>
                <w:rFonts w:hint="default" w:ascii="NEU-BZ" w:hAnsi="NEU-BZ"/>
                <w:sz w:val="20"/>
                <w:szCs w:val="20"/>
              </w:rPr>
              <w:t>2</w:t>
            </w:r>
            <w:r>
              <w:rPr>
                <w:rFonts w:hint="default" w:ascii="NEU-BZ" w:hAnsi="NEU-BZ"/>
                <w:i/>
                <w:sz w:val="20"/>
                <w:szCs w:val="20"/>
              </w:rPr>
              <w:t>T</w:t>
            </w:r>
            <w:r>
              <w:rPr>
                <w:rFonts w:hint="default" w:eastAsia="方正书宋_GBK"/>
                <w:sz w:val="20"/>
                <w:szCs w:val="20"/>
              </w:rPr>
              <w:t>末、</w:t>
            </w:r>
            <w:r>
              <w:rPr>
                <w:rFonts w:hint="default" w:ascii="NEU-BZ" w:hAnsi="NEU-BZ"/>
                <w:sz w:val="20"/>
                <w:szCs w:val="20"/>
              </w:rPr>
              <w:t>3</w:t>
            </w:r>
            <w:r>
              <w:rPr>
                <w:rFonts w:hint="default" w:ascii="NEU-BZ" w:hAnsi="NEU-BZ"/>
                <w:i/>
                <w:sz w:val="20"/>
                <w:szCs w:val="20"/>
              </w:rPr>
              <w:t>T</w:t>
            </w:r>
            <w:r>
              <w:rPr>
                <w:rFonts w:hint="default" w:eastAsia="方正书宋_GBK"/>
                <w:sz w:val="20"/>
                <w:szCs w:val="20"/>
              </w:rPr>
              <w:t>末、</w:t>
            </w:r>
            <w:r>
              <w:rPr>
                <w:rFonts w:hint="default" w:ascii="方正书宋_GBK" w:hAnsi="方正书宋_GBK" w:eastAsia="方正书宋_GBK"/>
                <w:sz w:val="20"/>
                <w:szCs w:val="20"/>
              </w:rPr>
              <w:t>…</w:t>
            </w:r>
            <w:r>
              <w:rPr>
                <w:rFonts w:hint="default" w:eastAsia="方正书宋_GBK"/>
                <w:sz w:val="20"/>
                <w:szCs w:val="20"/>
              </w:rPr>
              <w:t>、</w:t>
            </w:r>
            <w:r>
              <w:rPr>
                <w:rFonts w:hint="default" w:ascii="NEU-BZ" w:hAnsi="NEU-BZ"/>
                <w:i/>
                <w:sz w:val="20"/>
                <w:szCs w:val="20"/>
              </w:rPr>
              <w:t>nT</w:t>
            </w:r>
            <w:r>
              <w:rPr>
                <w:rFonts w:hint="default" w:eastAsia="方正书宋_GBK"/>
                <w:sz w:val="20"/>
                <w:szCs w:val="20"/>
              </w:rPr>
              <w:t>末的瞬时速度之比为</w:t>
            </w:r>
            <w:r>
              <w:rPr>
                <w:rFonts w:hint="default" w:ascii="NEU-BZ" w:hAnsi="NEU-BZ"/>
                <w:i/>
                <w:sz w:val="20"/>
                <w:szCs w:val="20"/>
              </w:rPr>
              <w:t>v</w:t>
            </w:r>
            <w:r>
              <w:rPr>
                <w:rFonts w:hint="default" w:ascii="NEU-BZ" w:hAnsi="NEU-BZ"/>
                <w:sz w:val="20"/>
                <w:szCs w:val="20"/>
                <w:vertAlign w:val="subscript"/>
              </w:rPr>
              <w:t>1</w:t>
            </w:r>
            <w:r>
              <w:rPr>
                <w:rFonts w:hint="default" w:eastAsia="方正书宋_GBK"/>
                <w:sz w:val="20"/>
                <w:szCs w:val="20"/>
              </w:rPr>
              <w:t>∶</w:t>
            </w:r>
            <w:r>
              <w:rPr>
                <w:rFonts w:hint="default" w:ascii="NEU-BZ" w:hAnsi="NEU-BZ"/>
                <w:i/>
                <w:sz w:val="20"/>
                <w:szCs w:val="20"/>
              </w:rPr>
              <w:t>v</w:t>
            </w:r>
            <w:r>
              <w:rPr>
                <w:rFonts w:hint="default" w:ascii="NEU-BZ" w:hAnsi="NEU-BZ"/>
                <w:sz w:val="20"/>
                <w:szCs w:val="20"/>
                <w:vertAlign w:val="subscript"/>
              </w:rPr>
              <w:t>2</w:t>
            </w:r>
            <w:r>
              <w:rPr>
                <w:rFonts w:hint="default" w:eastAsia="方正书宋_GBK"/>
                <w:sz w:val="20"/>
                <w:szCs w:val="20"/>
              </w:rPr>
              <w:t>∶</w:t>
            </w:r>
            <w:r>
              <w:rPr>
                <w:rFonts w:hint="default" w:ascii="NEU-BZ" w:hAnsi="NEU-BZ"/>
                <w:i/>
                <w:sz w:val="20"/>
                <w:szCs w:val="20"/>
              </w:rPr>
              <w:t>v</w:t>
            </w:r>
            <w:r>
              <w:rPr>
                <w:rFonts w:hint="default" w:ascii="NEU-BZ" w:hAnsi="NEU-BZ"/>
                <w:sz w:val="20"/>
                <w:szCs w:val="20"/>
                <w:vertAlign w:val="subscript"/>
              </w:rPr>
              <w:t>3</w:t>
            </w:r>
            <w:r>
              <w:rPr>
                <w:rFonts w:hint="default" w:eastAsia="方正书宋_GBK"/>
                <w:sz w:val="20"/>
                <w:szCs w:val="20"/>
              </w:rPr>
              <w:t>∶</w:t>
            </w:r>
            <w:r>
              <w:rPr>
                <w:rFonts w:hint="default" w:ascii="方正书宋_GBK" w:hAnsi="方正书宋_GBK" w:eastAsia="方正书宋_GBK"/>
                <w:sz w:val="20"/>
                <w:szCs w:val="20"/>
              </w:rPr>
              <w:t>…</w:t>
            </w:r>
            <w:r>
              <w:rPr>
                <w:rFonts w:hint="default" w:eastAsia="方正书宋_GBK"/>
                <w:sz w:val="20"/>
                <w:szCs w:val="20"/>
              </w:rPr>
              <w:t>∶</w:t>
            </w:r>
            <w:r>
              <w:rPr>
                <w:rFonts w:hint="default" w:ascii="NEU-BZ" w:hAnsi="NEU-BZ"/>
                <w:i/>
                <w:sz w:val="20"/>
                <w:szCs w:val="20"/>
              </w:rPr>
              <w:t>v</w:t>
            </w:r>
            <w:r>
              <w:rPr>
                <w:rFonts w:hint="default" w:ascii="NEU-BZ" w:hAnsi="NEU-BZ"/>
                <w:i/>
                <w:sz w:val="20"/>
                <w:szCs w:val="20"/>
                <w:vertAlign w:val="subscript"/>
              </w:rPr>
              <w:t>n</w:t>
            </w:r>
            <w:r>
              <w:rPr>
                <w:rFonts w:hint="default" w:ascii="NEU-BZ" w:hAnsi="NEU-BZ"/>
                <w:sz w:val="20"/>
                <w:szCs w:val="20"/>
              </w:rPr>
              <w:t>=1</w:t>
            </w:r>
            <w:r>
              <w:rPr>
                <w:rFonts w:hint="default" w:eastAsia="方正书宋_GBK"/>
                <w:sz w:val="20"/>
                <w:szCs w:val="20"/>
              </w:rPr>
              <w:t>∶</w:t>
            </w:r>
            <w:r>
              <w:rPr>
                <w:rFonts w:hint="default" w:ascii="NEU-BZ" w:hAnsi="NEU-BZ"/>
                <w:sz w:val="20"/>
                <w:szCs w:val="20"/>
              </w:rPr>
              <w:t>2</w:t>
            </w:r>
            <w:r>
              <w:rPr>
                <w:rFonts w:hint="default" w:eastAsia="方正书宋_GBK"/>
                <w:sz w:val="20"/>
                <w:szCs w:val="20"/>
              </w:rPr>
              <w:t>∶</w:t>
            </w:r>
            <w:r>
              <w:rPr>
                <w:rFonts w:hint="default" w:ascii="NEU-BZ" w:hAnsi="NEU-BZ"/>
                <w:sz w:val="20"/>
                <w:szCs w:val="20"/>
              </w:rPr>
              <w:t>3</w:t>
            </w:r>
            <w:r>
              <w:rPr>
                <w:rFonts w:hint="default" w:eastAsia="方正书宋_GBK"/>
                <w:sz w:val="20"/>
                <w:szCs w:val="20"/>
              </w:rPr>
              <w:t>∶</w:t>
            </w:r>
            <w:r>
              <w:rPr>
                <w:rFonts w:hint="default" w:ascii="方正书宋_GBK" w:hAnsi="方正书宋_GBK" w:eastAsia="方正书宋_GBK"/>
                <w:sz w:val="20"/>
                <w:szCs w:val="20"/>
              </w:rPr>
              <w:t>…</w:t>
            </w:r>
            <w:r>
              <w:rPr>
                <w:rFonts w:hint="default" w:eastAsia="方正书宋_GBK"/>
                <w:sz w:val="20"/>
                <w:szCs w:val="20"/>
              </w:rPr>
              <w:t>∶</w:t>
            </w:r>
            <w:r>
              <w:rPr>
                <w:rFonts w:hint="default" w:ascii="NEU-BZ" w:hAnsi="NEU-BZ"/>
                <w:i/>
                <w:sz w:val="20"/>
                <w:szCs w:val="20"/>
              </w:rPr>
              <w:t>n.</w:t>
            </w:r>
          </w:p>
          <w:p w14:paraId="5949085D">
            <w:pPr>
              <w:spacing w:line="360" w:lineRule="auto"/>
              <w:rPr>
                <w:rFonts w:hint="default" w:eastAsia="方正书宋_GBK"/>
                <w:sz w:val="20"/>
                <w:szCs w:val="20"/>
              </w:rPr>
            </w:pPr>
            <w:r>
              <w:rPr>
                <w:rFonts w:hint="default" w:ascii="NEU-BZ" w:hAnsi="NEU-BZ"/>
                <w:sz w:val="20"/>
                <w:szCs w:val="20"/>
              </w:rPr>
              <w:t>②</w:t>
            </w:r>
            <w:r>
              <w:rPr>
                <w:rFonts w:hint="default" w:eastAsia="方正书宋_GBK"/>
                <w:sz w:val="20"/>
                <w:szCs w:val="20"/>
              </w:rPr>
              <w:t>前</w:t>
            </w:r>
            <w:r>
              <w:rPr>
                <w:rFonts w:hint="default" w:ascii="NEU-BZ" w:hAnsi="NEU-BZ"/>
                <w:i/>
                <w:sz w:val="20"/>
                <w:szCs w:val="20"/>
              </w:rPr>
              <w:t>T</w:t>
            </w:r>
            <w:r>
              <w:rPr>
                <w:rFonts w:hint="default" w:eastAsia="方正书宋_GBK"/>
                <w:sz w:val="20"/>
                <w:szCs w:val="20"/>
              </w:rPr>
              <w:t>内、前</w:t>
            </w:r>
            <w:r>
              <w:rPr>
                <w:rFonts w:hint="default" w:ascii="NEU-BZ" w:hAnsi="NEU-BZ"/>
                <w:sz w:val="20"/>
                <w:szCs w:val="20"/>
              </w:rPr>
              <w:t>2</w:t>
            </w:r>
            <w:r>
              <w:rPr>
                <w:rFonts w:hint="default" w:ascii="NEU-BZ" w:hAnsi="NEU-BZ"/>
                <w:i/>
                <w:sz w:val="20"/>
                <w:szCs w:val="20"/>
              </w:rPr>
              <w:t>T</w:t>
            </w:r>
            <w:r>
              <w:rPr>
                <w:rFonts w:hint="default" w:eastAsia="方正书宋_GBK"/>
                <w:sz w:val="20"/>
                <w:szCs w:val="20"/>
              </w:rPr>
              <w:t>内、前</w:t>
            </w:r>
            <w:r>
              <w:rPr>
                <w:rFonts w:hint="default" w:ascii="NEU-BZ" w:hAnsi="NEU-BZ"/>
                <w:sz w:val="20"/>
                <w:szCs w:val="20"/>
              </w:rPr>
              <w:t>3</w:t>
            </w:r>
            <w:r>
              <w:rPr>
                <w:rFonts w:hint="default" w:ascii="NEU-BZ" w:hAnsi="NEU-BZ"/>
                <w:i/>
                <w:sz w:val="20"/>
                <w:szCs w:val="20"/>
              </w:rPr>
              <w:t>T</w:t>
            </w:r>
            <w:r>
              <w:rPr>
                <w:rFonts w:hint="default" w:eastAsia="方正书宋_GBK"/>
                <w:sz w:val="20"/>
                <w:szCs w:val="20"/>
              </w:rPr>
              <w:t>内、</w:t>
            </w:r>
            <w:r>
              <w:rPr>
                <w:rFonts w:hint="default" w:ascii="方正书宋_GBK" w:hAnsi="方正书宋_GBK" w:eastAsia="方正书宋_GBK"/>
                <w:sz w:val="20"/>
                <w:szCs w:val="20"/>
              </w:rPr>
              <w:t>…</w:t>
            </w:r>
            <w:r>
              <w:rPr>
                <w:rFonts w:hint="default" w:eastAsia="方正书宋_GBK"/>
                <w:sz w:val="20"/>
                <w:szCs w:val="20"/>
              </w:rPr>
              <w:t>、前</w:t>
            </w:r>
            <w:r>
              <w:rPr>
                <w:rFonts w:hint="default" w:ascii="NEU-BZ" w:hAnsi="NEU-BZ"/>
                <w:i/>
                <w:sz w:val="20"/>
                <w:szCs w:val="20"/>
              </w:rPr>
              <w:t>nT</w:t>
            </w:r>
            <w:r>
              <w:rPr>
                <w:rFonts w:hint="default" w:eastAsia="方正书宋_GBK"/>
                <w:sz w:val="20"/>
                <w:szCs w:val="20"/>
              </w:rPr>
              <w:t>内的位移之比为</w:t>
            </w:r>
            <w:r>
              <w:rPr>
                <w:rFonts w:hint="default" w:ascii="NEU-BZ" w:hAnsi="NEU-BZ"/>
                <w:i/>
                <w:sz w:val="20"/>
                <w:szCs w:val="20"/>
              </w:rPr>
              <w:t>x</w:t>
            </w:r>
            <w:r>
              <w:rPr>
                <w:rFonts w:hint="default" w:ascii="NEU-BZ" w:hAnsi="NEU-BZ"/>
                <w:sz w:val="20"/>
                <w:szCs w:val="20"/>
                <w:vertAlign w:val="subscript"/>
              </w:rPr>
              <w:t>1</w:t>
            </w:r>
            <w:r>
              <w:rPr>
                <w:rFonts w:hint="default" w:eastAsia="方正书宋_GBK"/>
                <w:sz w:val="20"/>
                <w:szCs w:val="20"/>
              </w:rPr>
              <w:t>∶</w:t>
            </w:r>
            <w:r>
              <w:rPr>
                <w:rFonts w:hint="default" w:ascii="NEU-BZ" w:hAnsi="NEU-BZ"/>
                <w:i/>
                <w:sz w:val="20"/>
                <w:szCs w:val="20"/>
              </w:rPr>
              <w:t>x</w:t>
            </w:r>
            <w:r>
              <w:rPr>
                <w:rFonts w:hint="default" w:ascii="NEU-BZ" w:hAnsi="NEU-BZ"/>
                <w:sz w:val="20"/>
                <w:szCs w:val="20"/>
                <w:vertAlign w:val="subscript"/>
              </w:rPr>
              <w:t>2</w:t>
            </w:r>
            <w:r>
              <w:rPr>
                <w:rFonts w:hint="default" w:eastAsia="方正书宋_GBK"/>
                <w:sz w:val="20"/>
                <w:szCs w:val="20"/>
              </w:rPr>
              <w:t>∶</w:t>
            </w:r>
            <w:r>
              <w:rPr>
                <w:rFonts w:hint="default" w:ascii="NEU-BZ" w:hAnsi="NEU-BZ"/>
                <w:i/>
                <w:sz w:val="20"/>
                <w:szCs w:val="20"/>
              </w:rPr>
              <w:t>x</w:t>
            </w:r>
            <w:r>
              <w:rPr>
                <w:rFonts w:hint="default" w:ascii="NEU-BZ" w:hAnsi="NEU-BZ"/>
                <w:sz w:val="20"/>
                <w:szCs w:val="20"/>
                <w:vertAlign w:val="subscript"/>
              </w:rPr>
              <w:t>3</w:t>
            </w:r>
            <w:r>
              <w:rPr>
                <w:rFonts w:hint="default" w:eastAsia="方正书宋_GBK"/>
                <w:sz w:val="20"/>
                <w:szCs w:val="20"/>
              </w:rPr>
              <w:t>∶</w:t>
            </w:r>
            <w:r>
              <w:rPr>
                <w:rFonts w:hint="default" w:ascii="方正书宋_GBK" w:hAnsi="方正书宋_GBK" w:eastAsia="方正书宋_GBK"/>
                <w:sz w:val="20"/>
                <w:szCs w:val="20"/>
              </w:rPr>
              <w:t>…</w:t>
            </w:r>
            <w:r>
              <w:rPr>
                <w:rFonts w:hint="default" w:eastAsia="方正书宋_GBK"/>
                <w:sz w:val="20"/>
                <w:szCs w:val="20"/>
              </w:rPr>
              <w:t>∶</w:t>
            </w:r>
            <w:r>
              <w:rPr>
                <w:rFonts w:hint="default" w:ascii="NEU-BZ" w:hAnsi="NEU-BZ"/>
                <w:i/>
                <w:sz w:val="20"/>
                <w:szCs w:val="20"/>
              </w:rPr>
              <w:t>x</w:t>
            </w:r>
            <w:r>
              <w:rPr>
                <w:rFonts w:hint="default" w:ascii="NEU-BZ" w:hAnsi="NEU-BZ"/>
                <w:i/>
                <w:sz w:val="20"/>
                <w:szCs w:val="20"/>
                <w:vertAlign w:val="subscript"/>
              </w:rPr>
              <w:t>n</w:t>
            </w:r>
            <w:r>
              <w:rPr>
                <w:rFonts w:hint="default" w:ascii="NEU-BZ" w:hAnsi="NEU-BZ"/>
                <w:sz w:val="20"/>
                <w:szCs w:val="20"/>
              </w:rPr>
              <w:t>=1</w:t>
            </w:r>
            <w:r>
              <w:rPr>
                <w:rFonts w:hint="default" w:eastAsia="方正书宋_GBK"/>
                <w:sz w:val="20"/>
                <w:szCs w:val="20"/>
              </w:rPr>
              <w:t>∶</w:t>
            </w:r>
            <w:r>
              <w:rPr>
                <w:rFonts w:hint="default" w:ascii="NEU-BZ" w:hAnsi="NEU-BZ"/>
                <w:sz w:val="20"/>
                <w:szCs w:val="20"/>
              </w:rPr>
              <w:t>4</w:t>
            </w:r>
            <w:r>
              <w:rPr>
                <w:rFonts w:hint="default" w:eastAsia="方正书宋_GBK"/>
                <w:sz w:val="20"/>
                <w:szCs w:val="20"/>
              </w:rPr>
              <w:t>∶</w:t>
            </w:r>
            <w:r>
              <w:rPr>
                <w:rFonts w:hint="default" w:ascii="NEU-BZ" w:hAnsi="NEU-BZ"/>
                <w:sz w:val="20"/>
                <w:szCs w:val="20"/>
              </w:rPr>
              <w:t>9</w:t>
            </w:r>
            <w:r>
              <w:rPr>
                <w:rFonts w:hint="default" w:eastAsia="方正书宋_GBK"/>
                <w:sz w:val="20"/>
                <w:szCs w:val="20"/>
              </w:rPr>
              <w:t>∶</w:t>
            </w:r>
            <w:r>
              <w:rPr>
                <w:rFonts w:hint="default" w:ascii="方正书宋_GBK" w:hAnsi="方正书宋_GBK" w:eastAsia="方正书宋_GBK"/>
                <w:sz w:val="20"/>
                <w:szCs w:val="20"/>
              </w:rPr>
              <w:t>…</w:t>
            </w:r>
            <w:r>
              <w:rPr>
                <w:rFonts w:hint="default" w:eastAsia="方正书宋_GBK"/>
                <w:sz w:val="20"/>
                <w:szCs w:val="20"/>
              </w:rPr>
              <w:t>∶</w:t>
            </w:r>
            <w:r>
              <w:rPr>
                <w:rFonts w:hint="default" w:ascii="NEU-BZ" w:hAnsi="NEU-BZ"/>
                <w:i/>
                <w:sz w:val="20"/>
                <w:szCs w:val="20"/>
              </w:rPr>
              <w:t>n</w:t>
            </w:r>
            <w:r>
              <w:rPr>
                <w:rFonts w:hint="default" w:ascii="NEU-BZ" w:hAnsi="NEU-BZ"/>
                <w:sz w:val="20"/>
                <w:szCs w:val="20"/>
                <w:vertAlign w:val="superscript"/>
              </w:rPr>
              <w:t>2</w:t>
            </w:r>
            <w:r>
              <w:rPr>
                <w:rFonts w:hint="default" w:ascii="NEU-BZ" w:hAnsi="NEU-BZ"/>
                <w:i/>
                <w:sz w:val="20"/>
                <w:szCs w:val="20"/>
              </w:rPr>
              <w:t>.</w:t>
            </w:r>
          </w:p>
          <w:p w14:paraId="62E67A3D">
            <w:pPr>
              <w:spacing w:line="360" w:lineRule="auto"/>
              <w:rPr>
                <w:rFonts w:hint="default" w:eastAsia="方正书宋_GBK"/>
                <w:sz w:val="20"/>
                <w:szCs w:val="20"/>
              </w:rPr>
            </w:pPr>
            <w:r>
              <w:rPr>
                <w:rFonts w:hint="default" w:ascii="NEU-BZ" w:hAnsi="NEU-BZ"/>
                <w:sz w:val="20"/>
                <w:szCs w:val="20"/>
              </w:rPr>
              <w:t>③</w:t>
            </w:r>
            <w:r>
              <w:rPr>
                <w:rFonts w:hint="default" w:eastAsia="方正书宋_GBK"/>
                <w:sz w:val="20"/>
                <w:szCs w:val="20"/>
              </w:rPr>
              <w:t>第</w:t>
            </w:r>
            <w:r>
              <w:rPr>
                <w:rFonts w:hint="default" w:ascii="NEU-BZ" w:hAnsi="NEU-BZ"/>
                <w:sz w:val="20"/>
                <w:szCs w:val="20"/>
              </w:rPr>
              <w:t>1</w:t>
            </w:r>
            <w:r>
              <w:rPr>
                <w:rFonts w:hint="default" w:eastAsia="方正书宋_GBK"/>
                <w:sz w:val="20"/>
                <w:szCs w:val="20"/>
              </w:rPr>
              <w:t>个</w:t>
            </w:r>
            <w:r>
              <w:rPr>
                <w:rFonts w:hint="default" w:ascii="NEU-BZ" w:hAnsi="NEU-BZ"/>
                <w:i/>
                <w:sz w:val="20"/>
                <w:szCs w:val="20"/>
              </w:rPr>
              <w:t>T</w:t>
            </w:r>
            <w:r>
              <w:rPr>
                <w:rFonts w:hint="default" w:eastAsia="方正书宋_GBK"/>
                <w:sz w:val="20"/>
                <w:szCs w:val="20"/>
              </w:rPr>
              <w:t>内、第</w:t>
            </w:r>
            <w:r>
              <w:rPr>
                <w:rFonts w:hint="default" w:ascii="NEU-BZ" w:hAnsi="NEU-BZ"/>
                <w:sz w:val="20"/>
                <w:szCs w:val="20"/>
              </w:rPr>
              <w:t>2</w:t>
            </w:r>
            <w:r>
              <w:rPr>
                <w:rFonts w:hint="default" w:eastAsia="方正书宋_GBK"/>
                <w:sz w:val="20"/>
                <w:szCs w:val="20"/>
              </w:rPr>
              <w:t>个</w:t>
            </w:r>
            <w:r>
              <w:rPr>
                <w:rFonts w:hint="default" w:ascii="NEU-BZ" w:hAnsi="NEU-BZ"/>
                <w:i/>
                <w:sz w:val="20"/>
                <w:szCs w:val="20"/>
              </w:rPr>
              <w:t>T</w:t>
            </w:r>
            <w:r>
              <w:rPr>
                <w:rFonts w:hint="default" w:eastAsia="方正书宋_GBK"/>
                <w:sz w:val="20"/>
                <w:szCs w:val="20"/>
              </w:rPr>
              <w:t>内、第</w:t>
            </w:r>
            <w:r>
              <w:rPr>
                <w:rFonts w:hint="default" w:ascii="NEU-BZ" w:hAnsi="NEU-BZ"/>
                <w:sz w:val="20"/>
                <w:szCs w:val="20"/>
              </w:rPr>
              <w:t>3</w:t>
            </w:r>
            <w:r>
              <w:rPr>
                <w:rFonts w:hint="default" w:eastAsia="方正书宋_GBK"/>
                <w:sz w:val="20"/>
                <w:szCs w:val="20"/>
              </w:rPr>
              <w:t>个</w:t>
            </w:r>
            <w:r>
              <w:rPr>
                <w:rFonts w:hint="default" w:ascii="NEU-BZ" w:hAnsi="NEU-BZ"/>
                <w:i/>
                <w:sz w:val="20"/>
                <w:szCs w:val="20"/>
              </w:rPr>
              <w:t>T</w:t>
            </w:r>
            <w:r>
              <w:rPr>
                <w:rFonts w:hint="default" w:eastAsia="方正书宋_GBK"/>
                <w:sz w:val="20"/>
                <w:szCs w:val="20"/>
              </w:rPr>
              <w:t>内、</w:t>
            </w:r>
            <w:r>
              <w:rPr>
                <w:rFonts w:hint="default" w:ascii="方正书宋_GBK" w:hAnsi="方正书宋_GBK" w:eastAsia="方正书宋_GBK"/>
                <w:sz w:val="20"/>
                <w:szCs w:val="20"/>
              </w:rPr>
              <w:t>…</w:t>
            </w:r>
            <w:r>
              <w:rPr>
                <w:rFonts w:hint="default" w:eastAsia="方正书宋_GBK"/>
                <w:sz w:val="20"/>
                <w:szCs w:val="20"/>
              </w:rPr>
              <w:t>、第</w:t>
            </w:r>
            <w:r>
              <w:rPr>
                <w:rFonts w:hint="default" w:ascii="NEU-BZ" w:hAnsi="NEU-BZ"/>
                <w:i/>
                <w:sz w:val="20"/>
                <w:szCs w:val="20"/>
              </w:rPr>
              <w:t>n</w:t>
            </w:r>
            <w:r>
              <w:rPr>
                <w:rFonts w:hint="default" w:eastAsia="方正书宋_GBK"/>
                <w:sz w:val="20"/>
                <w:szCs w:val="20"/>
              </w:rPr>
              <w:t>个</w:t>
            </w:r>
            <w:r>
              <w:rPr>
                <w:rFonts w:hint="default" w:ascii="NEU-BZ" w:hAnsi="NEU-BZ"/>
                <w:i/>
                <w:sz w:val="20"/>
                <w:szCs w:val="20"/>
              </w:rPr>
              <w:t>T</w:t>
            </w:r>
            <w:r>
              <w:rPr>
                <w:rFonts w:hint="default" w:eastAsia="方正书宋_GBK"/>
                <w:sz w:val="20"/>
                <w:szCs w:val="20"/>
              </w:rPr>
              <w:t>内的位移之比为</w:t>
            </w:r>
            <w:r>
              <w:rPr>
                <w:rFonts w:hint="default" w:ascii="NEU-BZ" w:hAnsi="NEU-BZ"/>
                <w:i/>
                <w:sz w:val="20"/>
                <w:szCs w:val="20"/>
              </w:rPr>
              <w:t>x</w:t>
            </w:r>
            <w:r>
              <w:rPr>
                <w:rFonts w:hint="default" w:ascii="NEU-BZ" w:hAnsi="NEU-BZ"/>
                <w:i/>
                <w:sz w:val="20"/>
                <w:szCs w:val="20"/>
                <w:vertAlign w:val="subscript"/>
              </w:rPr>
              <w:t>Ⅰ</w:t>
            </w:r>
            <w:r>
              <w:rPr>
                <w:rFonts w:hint="default" w:eastAsia="方正书宋_GBK"/>
                <w:sz w:val="20"/>
                <w:szCs w:val="20"/>
              </w:rPr>
              <w:t>∶</w:t>
            </w:r>
            <w:r>
              <w:rPr>
                <w:rFonts w:hint="default" w:ascii="NEU-BZ" w:hAnsi="NEU-BZ"/>
                <w:i/>
                <w:sz w:val="20"/>
                <w:szCs w:val="20"/>
              </w:rPr>
              <w:t>x</w:t>
            </w:r>
            <w:r>
              <w:rPr>
                <w:rFonts w:hint="default" w:ascii="NEU-BZ" w:hAnsi="NEU-BZ"/>
                <w:i/>
                <w:sz w:val="20"/>
                <w:szCs w:val="20"/>
                <w:vertAlign w:val="subscript"/>
              </w:rPr>
              <w:t>Ⅱ</w:t>
            </w:r>
            <w:r>
              <w:rPr>
                <w:rFonts w:hint="default" w:eastAsia="方正书宋_GBK"/>
                <w:sz w:val="20"/>
                <w:szCs w:val="20"/>
              </w:rPr>
              <w:t>∶</w:t>
            </w:r>
            <w:r>
              <w:rPr>
                <w:rFonts w:hint="default" w:ascii="NEU-BZ" w:hAnsi="NEU-BZ"/>
                <w:i/>
                <w:sz w:val="20"/>
                <w:szCs w:val="20"/>
              </w:rPr>
              <w:t>x</w:t>
            </w:r>
            <w:r>
              <w:rPr>
                <w:rFonts w:hint="default" w:ascii="NEU-BZ" w:hAnsi="NEU-BZ"/>
                <w:i/>
                <w:sz w:val="20"/>
                <w:szCs w:val="20"/>
                <w:vertAlign w:val="subscript"/>
              </w:rPr>
              <w:t>Ⅲ</w:t>
            </w:r>
            <w:r>
              <w:rPr>
                <w:rFonts w:hint="default" w:eastAsia="方正书宋_GBK"/>
                <w:sz w:val="20"/>
                <w:szCs w:val="20"/>
              </w:rPr>
              <w:t>∶</w:t>
            </w:r>
            <w:r>
              <w:rPr>
                <w:rFonts w:hint="default" w:ascii="方正书宋_GBK" w:hAnsi="方正书宋_GBK" w:eastAsia="方正书宋_GBK"/>
                <w:sz w:val="20"/>
                <w:szCs w:val="20"/>
              </w:rPr>
              <w:t>…</w:t>
            </w:r>
            <w:r>
              <w:rPr>
                <w:rFonts w:hint="default" w:eastAsia="方正书宋_GBK"/>
                <w:sz w:val="20"/>
                <w:szCs w:val="20"/>
              </w:rPr>
              <w:t>∶</w:t>
            </w:r>
            <w:r>
              <w:rPr>
                <w:rFonts w:hint="default" w:ascii="NEU-BZ" w:hAnsi="NEU-BZ"/>
                <w:i/>
                <w:sz w:val="20"/>
                <w:szCs w:val="20"/>
              </w:rPr>
              <w:t>x</w:t>
            </w:r>
            <w:r>
              <w:rPr>
                <w:rFonts w:hint="default" w:ascii="NEU-BZ" w:hAnsi="NEU-BZ"/>
                <w:i/>
                <w:sz w:val="20"/>
                <w:szCs w:val="20"/>
                <w:vertAlign w:val="subscript"/>
              </w:rPr>
              <w:t>N</w:t>
            </w:r>
            <w:r>
              <w:rPr>
                <w:rFonts w:hint="default" w:ascii="NEU-BZ" w:hAnsi="NEU-BZ"/>
                <w:sz w:val="20"/>
                <w:szCs w:val="20"/>
              </w:rPr>
              <w:t>=1</w:t>
            </w:r>
            <w:r>
              <w:rPr>
                <w:rFonts w:hint="default" w:eastAsia="方正书宋_GBK"/>
                <w:sz w:val="20"/>
                <w:szCs w:val="20"/>
              </w:rPr>
              <w:t>∶</w:t>
            </w:r>
            <w:r>
              <w:rPr>
                <w:rFonts w:hint="default" w:ascii="NEU-BZ" w:hAnsi="NEU-BZ"/>
                <w:sz w:val="20"/>
                <w:szCs w:val="20"/>
              </w:rPr>
              <w:t>3</w:t>
            </w:r>
            <w:r>
              <w:rPr>
                <w:rFonts w:hint="default" w:eastAsia="方正书宋_GBK"/>
                <w:sz w:val="20"/>
                <w:szCs w:val="20"/>
              </w:rPr>
              <w:t>∶</w:t>
            </w:r>
            <w:r>
              <w:rPr>
                <w:rFonts w:hint="default" w:ascii="NEU-BZ" w:hAnsi="NEU-BZ"/>
                <w:sz w:val="20"/>
                <w:szCs w:val="20"/>
              </w:rPr>
              <w:t>5</w:t>
            </w:r>
            <w:r>
              <w:rPr>
                <w:rFonts w:hint="default" w:eastAsia="方正书宋_GBK"/>
                <w:sz w:val="20"/>
                <w:szCs w:val="20"/>
              </w:rPr>
              <w:t>∶</w:t>
            </w:r>
            <w:r>
              <w:rPr>
                <w:rFonts w:hint="default" w:ascii="方正书宋_GBK" w:hAnsi="方正书宋_GBK" w:eastAsia="方正书宋_GBK"/>
                <w:sz w:val="20"/>
                <w:szCs w:val="20"/>
              </w:rPr>
              <w:t>…</w:t>
            </w:r>
            <w:r>
              <w:rPr>
                <w:rFonts w:hint="default" w:eastAsia="方正书宋_GBK"/>
                <w:sz w:val="20"/>
                <w:szCs w:val="20"/>
              </w:rPr>
              <w:t>∶</w:t>
            </w:r>
            <w:r>
              <w:rPr>
                <w:rFonts w:hint="default" w:ascii="方正书宋_GBK" w:hAnsi="方正书宋_GBK"/>
                <w:sz w:val="20"/>
                <w:szCs w:val="20"/>
              </w:rPr>
              <w:t>(</w:t>
            </w:r>
            <w:r>
              <w:rPr>
                <w:rFonts w:hint="default" w:ascii="NEU-BZ" w:hAnsi="NEU-BZ"/>
                <w:sz w:val="20"/>
                <w:szCs w:val="20"/>
              </w:rPr>
              <w:t>2</w:t>
            </w:r>
            <w:r>
              <w:rPr>
                <w:rFonts w:hint="default" w:ascii="NEU-BZ" w:hAnsi="NEU-BZ"/>
                <w:i/>
                <w:sz w:val="20"/>
                <w:szCs w:val="20"/>
              </w:rPr>
              <w:t>n</w:t>
            </w:r>
            <w:r>
              <w:rPr>
                <w:rFonts w:hint="default" w:ascii="NEU-BZ" w:hAnsi="NEU-BZ"/>
                <w:sz w:val="20"/>
                <w:szCs w:val="20"/>
              </w:rPr>
              <w:t>-1</w:t>
            </w:r>
            <w:r>
              <w:rPr>
                <w:rFonts w:hint="default" w:ascii="方正书宋_GBK" w:hAnsi="方正书宋_GBK"/>
                <w:sz w:val="20"/>
                <w:szCs w:val="20"/>
              </w:rPr>
              <w:t>)</w:t>
            </w:r>
            <w:r>
              <w:rPr>
                <w:rFonts w:hint="default" w:ascii="NEU-BZ" w:hAnsi="NEU-BZ"/>
                <w:i/>
                <w:sz w:val="20"/>
                <w:szCs w:val="20"/>
              </w:rPr>
              <w:t>.</w:t>
            </w:r>
          </w:p>
          <w:p w14:paraId="488D4F34">
            <w:pPr>
              <w:spacing w:line="360" w:lineRule="auto"/>
              <w:rPr>
                <w:rFonts w:hint="default" w:eastAsia="方正书宋_GBK"/>
                <w:sz w:val="20"/>
                <w:szCs w:val="20"/>
              </w:rPr>
            </w:pPr>
            <w:r>
              <w:rPr>
                <w:rFonts w:hint="default" w:ascii="NEU-BZ" w:hAnsi="NEU-BZ"/>
                <w:sz w:val="20"/>
                <w:szCs w:val="20"/>
              </w:rPr>
              <w:t>④</w:t>
            </w:r>
            <w:r>
              <w:rPr>
                <w:rFonts w:hint="default" w:eastAsia="方正书宋_GBK"/>
                <w:sz w:val="20"/>
                <w:szCs w:val="20"/>
              </w:rPr>
              <w:t>从静止开始通过连续相等的位移所用时间之比为</w:t>
            </w:r>
            <w:r>
              <w:rPr>
                <w:rFonts w:hint="default" w:ascii="NEU-BZ" w:hAnsi="NEU-BZ"/>
                <w:i/>
                <w:sz w:val="20"/>
                <w:szCs w:val="20"/>
              </w:rPr>
              <w:t>t</w:t>
            </w:r>
            <w:r>
              <w:rPr>
                <w:rFonts w:hint="default" w:ascii="NEU-BZ" w:hAnsi="NEU-BZ"/>
                <w:sz w:val="20"/>
                <w:szCs w:val="20"/>
                <w:vertAlign w:val="subscript"/>
              </w:rPr>
              <w:t>1</w:t>
            </w:r>
            <w:r>
              <w:rPr>
                <w:rFonts w:hint="default" w:eastAsia="方正书宋_GBK"/>
                <w:sz w:val="20"/>
                <w:szCs w:val="20"/>
              </w:rPr>
              <w:t>∶</w:t>
            </w:r>
            <w:r>
              <w:rPr>
                <w:rFonts w:hint="default" w:ascii="NEU-BZ" w:hAnsi="NEU-BZ"/>
                <w:i/>
                <w:sz w:val="20"/>
                <w:szCs w:val="20"/>
              </w:rPr>
              <w:t>t</w:t>
            </w:r>
            <w:r>
              <w:rPr>
                <w:rFonts w:hint="default" w:ascii="NEU-BZ" w:hAnsi="NEU-BZ"/>
                <w:sz w:val="20"/>
                <w:szCs w:val="20"/>
                <w:vertAlign w:val="subscript"/>
              </w:rPr>
              <w:t>2</w:t>
            </w:r>
            <w:r>
              <w:rPr>
                <w:rFonts w:hint="default" w:eastAsia="方正书宋_GBK"/>
                <w:sz w:val="20"/>
                <w:szCs w:val="20"/>
              </w:rPr>
              <w:t>∶</w:t>
            </w:r>
            <w:r>
              <w:rPr>
                <w:rFonts w:hint="default" w:ascii="NEU-BZ" w:hAnsi="NEU-BZ"/>
                <w:i/>
                <w:sz w:val="20"/>
                <w:szCs w:val="20"/>
              </w:rPr>
              <w:t>t</w:t>
            </w:r>
            <w:r>
              <w:rPr>
                <w:rFonts w:hint="default" w:ascii="NEU-BZ" w:hAnsi="NEU-BZ"/>
                <w:sz w:val="20"/>
                <w:szCs w:val="20"/>
                <w:vertAlign w:val="subscript"/>
              </w:rPr>
              <w:t>3</w:t>
            </w:r>
            <w:r>
              <w:rPr>
                <w:rFonts w:hint="default" w:eastAsia="方正书宋_GBK"/>
                <w:sz w:val="20"/>
                <w:szCs w:val="20"/>
              </w:rPr>
              <w:t>∶</w:t>
            </w:r>
            <w:r>
              <w:rPr>
                <w:rFonts w:hint="default" w:ascii="方正书宋_GBK" w:hAnsi="方正书宋_GBK" w:eastAsia="方正书宋_GBK"/>
                <w:sz w:val="20"/>
                <w:szCs w:val="20"/>
              </w:rPr>
              <w:t>…</w:t>
            </w:r>
            <w:r>
              <w:rPr>
                <w:rFonts w:hint="default" w:eastAsia="方正书宋_GBK"/>
                <w:sz w:val="20"/>
                <w:szCs w:val="20"/>
              </w:rPr>
              <w:t>∶</w:t>
            </w:r>
            <w:r>
              <w:rPr>
                <w:rFonts w:hint="default" w:ascii="NEU-BZ" w:hAnsi="NEU-BZ"/>
                <w:i/>
                <w:sz w:val="20"/>
                <w:szCs w:val="20"/>
              </w:rPr>
              <w:t>t</w:t>
            </w:r>
            <w:r>
              <w:rPr>
                <w:rFonts w:hint="default" w:ascii="NEU-BZ" w:hAnsi="NEU-BZ"/>
                <w:i/>
                <w:sz w:val="20"/>
                <w:szCs w:val="20"/>
                <w:vertAlign w:val="subscript"/>
              </w:rPr>
              <w:t>n</w:t>
            </w:r>
            <w:r>
              <w:rPr>
                <w:rFonts w:hint="default" w:ascii="NEU-BZ" w:hAnsi="NEU-BZ"/>
                <w:sz w:val="20"/>
                <w:szCs w:val="20"/>
              </w:rPr>
              <w:t>=1</w:t>
            </w:r>
            <w:r>
              <w:rPr>
                <w:rFonts w:hint="default" w:eastAsia="方正书宋_GBK"/>
                <w:sz w:val="20"/>
                <w:szCs w:val="20"/>
              </w:rPr>
              <w:t>∶</w:t>
            </w:r>
            <w:r>
              <w:rPr>
                <w:rFonts w:hint="default" w:ascii="方正书宋_GBK" w:hAnsi="方正书宋_GBK"/>
                <w:sz w:val="20"/>
                <w:szCs w:val="20"/>
              </w:rPr>
              <w:t>(</w:t>
            </w:r>
            <m:oMath>
              <m:rad>
                <m:radPr>
                  <m:degHide m:val="1"/>
                  <m:ctrlPr>
                    <w:rPr>
                      <w:sz w:val="20"/>
                      <w:szCs w:val="20"/>
                    </w:rPr>
                  </m:ctrlPr>
                </m:radPr>
                <m:deg>
                  <m:ctrlPr>
                    <w:rPr>
                      <w:sz w:val="20"/>
                      <w:szCs w:val="20"/>
                    </w:rPr>
                  </m:ctrlPr>
                </m:deg>
                <m:e>
                  <m:r>
                    <m:rPr>
                      <m:sty m:val="p"/>
                    </m:rPr>
                    <w:rPr>
                      <w:rFonts w:ascii="Cambria Math" w:hAnsi="Cambria Math"/>
                      <w:sz w:val="20"/>
                      <w:szCs w:val="20"/>
                    </w:rPr>
                    <m:t>2</m:t>
                  </m:r>
                  <m:ctrlPr>
                    <w:rPr>
                      <w:sz w:val="20"/>
                      <w:szCs w:val="20"/>
                    </w:rPr>
                  </m:ctrlPr>
                </m:e>
              </m:rad>
            </m:oMath>
            <w:r>
              <w:rPr>
                <w:rFonts w:hint="default" w:ascii="NEU-BZ" w:hAnsi="NEU-BZ"/>
                <w:sz w:val="20"/>
                <w:szCs w:val="20"/>
              </w:rPr>
              <w:t>-1</w:t>
            </w:r>
            <w:r>
              <w:rPr>
                <w:rFonts w:hint="default" w:ascii="方正书宋_GBK" w:hAnsi="方正书宋_GBK"/>
                <w:sz w:val="20"/>
                <w:szCs w:val="20"/>
              </w:rPr>
              <w:t>)</w:t>
            </w:r>
            <w:r>
              <w:rPr>
                <w:rFonts w:hint="default" w:eastAsia="方正书宋_GBK"/>
                <w:sz w:val="20"/>
                <w:szCs w:val="20"/>
              </w:rPr>
              <w:t>∶</w:t>
            </w:r>
            <w:r>
              <w:rPr>
                <w:rFonts w:hint="default" w:ascii="方正书宋_GBK" w:hAnsi="方正书宋_GBK"/>
                <w:sz w:val="20"/>
                <w:szCs w:val="20"/>
              </w:rPr>
              <w:t>(</w:t>
            </w:r>
            <m:oMath>
              <m:rad>
                <m:radPr>
                  <m:degHide m:val="1"/>
                  <m:ctrlPr>
                    <w:rPr>
                      <w:sz w:val="20"/>
                      <w:szCs w:val="20"/>
                    </w:rPr>
                  </m:ctrlPr>
                </m:radPr>
                <m:deg>
                  <m:ctrlPr>
                    <w:rPr>
                      <w:sz w:val="20"/>
                      <w:szCs w:val="20"/>
                    </w:rPr>
                  </m:ctrlPr>
                </m:deg>
                <m:e>
                  <m:r>
                    <m:rPr>
                      <m:sty m:val="p"/>
                    </m:rPr>
                    <w:rPr>
                      <w:rFonts w:ascii="Cambria Math" w:hAnsi="Cambria Math"/>
                      <w:sz w:val="20"/>
                      <w:szCs w:val="20"/>
                    </w:rPr>
                    <m:t>3</m:t>
                  </m:r>
                  <m:ctrlPr>
                    <w:rPr>
                      <w:sz w:val="20"/>
                      <w:szCs w:val="20"/>
                    </w:rPr>
                  </m:ctrlPr>
                </m:e>
              </m:rad>
            </m:oMath>
            <w:r>
              <w:rPr>
                <w:rFonts w:hint="default" w:ascii="NEU-BZ" w:hAnsi="NEU-BZ"/>
                <w:sz w:val="20"/>
                <w:szCs w:val="20"/>
              </w:rPr>
              <w:t>-</w:t>
            </w:r>
            <m:oMath>
              <m:rad>
                <m:radPr>
                  <m:degHide m:val="1"/>
                  <m:ctrlPr>
                    <w:rPr>
                      <w:sz w:val="20"/>
                      <w:szCs w:val="20"/>
                    </w:rPr>
                  </m:ctrlPr>
                </m:radPr>
                <m:deg>
                  <m:ctrlPr>
                    <w:rPr>
                      <w:sz w:val="20"/>
                      <w:szCs w:val="20"/>
                    </w:rPr>
                  </m:ctrlPr>
                </m:deg>
                <m:e>
                  <m:r>
                    <m:rPr>
                      <m:sty m:val="p"/>
                    </m:rPr>
                    <w:rPr>
                      <w:rFonts w:ascii="Cambria Math" w:hAnsi="Cambria Math"/>
                      <w:sz w:val="20"/>
                      <w:szCs w:val="20"/>
                    </w:rPr>
                    <m:t>2</m:t>
                  </m:r>
                  <m:ctrlPr>
                    <w:rPr>
                      <w:sz w:val="20"/>
                      <w:szCs w:val="20"/>
                    </w:rPr>
                  </m:ctrlPr>
                </m:e>
              </m:rad>
            </m:oMath>
            <w:r>
              <w:rPr>
                <w:rFonts w:hint="default" w:ascii="方正书宋_GBK" w:hAnsi="方正书宋_GBK"/>
                <w:sz w:val="20"/>
                <w:szCs w:val="20"/>
              </w:rPr>
              <w:t>)</w:t>
            </w:r>
            <w:r>
              <w:rPr>
                <w:rFonts w:hint="default" w:eastAsia="方正书宋_GBK"/>
                <w:sz w:val="20"/>
                <w:szCs w:val="20"/>
              </w:rPr>
              <w:t>∶</w:t>
            </w:r>
            <w:r>
              <w:rPr>
                <w:rFonts w:hint="default" w:ascii="方正书宋_GBK" w:hAnsi="方正书宋_GBK" w:eastAsia="方正书宋_GBK"/>
                <w:sz w:val="20"/>
                <w:szCs w:val="20"/>
              </w:rPr>
              <w:t>…</w:t>
            </w:r>
            <w:r>
              <w:rPr>
                <w:rFonts w:hint="default" w:eastAsia="方正书宋_GBK"/>
                <w:sz w:val="20"/>
                <w:szCs w:val="20"/>
              </w:rPr>
              <w:t>∶</w:t>
            </w:r>
            <w:r>
              <w:rPr>
                <w:rFonts w:hint="default" w:ascii="方正书宋_GBK" w:hAnsi="方正书宋_GBK"/>
                <w:sz w:val="20"/>
                <w:szCs w:val="20"/>
              </w:rPr>
              <w:t>(</w:t>
            </w:r>
            <m:oMath>
              <m:rad>
                <m:radPr>
                  <m:degHide m:val="1"/>
                  <m:ctrlPr>
                    <w:rPr>
                      <w:sz w:val="20"/>
                      <w:szCs w:val="20"/>
                    </w:rPr>
                  </m:ctrlPr>
                </m:radPr>
                <m:deg>
                  <m:ctrlPr>
                    <w:rPr>
                      <w:sz w:val="20"/>
                      <w:szCs w:val="20"/>
                    </w:rPr>
                  </m:ctrlPr>
                </m:deg>
                <m:e>
                  <m:r>
                    <m:rPr>
                      <m:sty m:val="p"/>
                    </m:rPr>
                    <w:rPr>
                      <w:rFonts w:ascii="Cambria Math" w:hAnsi="Cambria Math"/>
                      <w:sz w:val="20"/>
                      <w:szCs w:val="20"/>
                    </w:rPr>
                    <m:t>n</m:t>
                  </m:r>
                  <m:ctrlPr>
                    <w:rPr>
                      <w:sz w:val="20"/>
                      <w:szCs w:val="20"/>
                    </w:rPr>
                  </m:ctrlPr>
                </m:e>
              </m:rad>
            </m:oMath>
            <w:r>
              <w:rPr>
                <w:rFonts w:hint="default" w:ascii="NEU-BZ" w:hAnsi="NEU-BZ"/>
                <w:sz w:val="20"/>
                <w:szCs w:val="20"/>
              </w:rPr>
              <w:t>-</w:t>
            </w:r>
            <m:oMath>
              <m:rad>
                <m:radPr>
                  <m:degHide m:val="1"/>
                  <m:ctrlPr>
                    <w:rPr>
                      <w:sz w:val="20"/>
                      <w:szCs w:val="20"/>
                    </w:rPr>
                  </m:ctrlPr>
                </m:radPr>
                <m:deg>
                  <m:ctrlPr>
                    <w:rPr>
                      <w:sz w:val="20"/>
                      <w:szCs w:val="20"/>
                    </w:rPr>
                  </m:ctrlPr>
                </m:deg>
                <m:e>
                  <m:r>
                    <m:rPr>
                      <m:sty m:val="p"/>
                    </m:rPr>
                    <w:rPr>
                      <w:rFonts w:ascii="Cambria Math" w:hAnsi="Cambria Math"/>
                      <w:sz w:val="20"/>
                      <w:szCs w:val="20"/>
                    </w:rPr>
                    <m:t>n−1</m:t>
                  </m:r>
                  <m:ctrlPr>
                    <w:rPr>
                      <w:sz w:val="20"/>
                      <w:szCs w:val="20"/>
                    </w:rPr>
                  </m:ctrlPr>
                </m:e>
              </m:rad>
            </m:oMath>
            <w:r>
              <w:rPr>
                <w:rFonts w:hint="default" w:ascii="方正书宋_GBK" w:hAnsi="方正书宋_GBK"/>
                <w:sz w:val="20"/>
                <w:szCs w:val="20"/>
              </w:rPr>
              <w:t>)</w:t>
            </w:r>
            <w:r>
              <w:rPr>
                <w:rFonts w:hint="default" w:ascii="NEU-BZ" w:hAnsi="NEU-BZ"/>
                <w:i/>
                <w:sz w:val="20"/>
                <w:szCs w:val="20"/>
              </w:rPr>
              <w:t>.</w:t>
            </w:r>
          </w:p>
          <w:p w14:paraId="7C468E22">
            <w:pPr>
              <w:spacing w:line="360" w:lineRule="auto"/>
              <w:rPr>
                <w:rFonts w:hint="default" w:eastAsia="方正书宋_GBK"/>
                <w:sz w:val="20"/>
                <w:szCs w:val="20"/>
              </w:rPr>
            </w:pPr>
            <w:r>
              <w:rPr>
                <w:rFonts w:hint="default" w:ascii="方正书宋_GBK" w:hAnsi="方正书宋_GBK"/>
                <w:sz w:val="20"/>
                <w:szCs w:val="20"/>
              </w:rPr>
              <w:t>(</w:t>
            </w:r>
            <w:r>
              <w:rPr>
                <w:rFonts w:hint="default" w:ascii="NEU-BZ" w:hAnsi="NEU-BZ"/>
                <w:sz w:val="20"/>
                <w:szCs w:val="20"/>
              </w:rPr>
              <w:t>2</w:t>
            </w:r>
            <w:r>
              <w:rPr>
                <w:rFonts w:hint="default" w:ascii="方正书宋_GBK" w:hAnsi="方正书宋_GBK"/>
                <w:sz w:val="20"/>
                <w:szCs w:val="20"/>
              </w:rPr>
              <w:t>)</w:t>
            </w:r>
            <w:r>
              <w:rPr>
                <w:rFonts w:hint="default" w:eastAsia="方正书宋_GBK"/>
                <w:sz w:val="20"/>
                <w:szCs w:val="20"/>
              </w:rPr>
              <w:t>匀变速直线运动中的重要推论公式</w:t>
            </w:r>
            <w:r>
              <w:rPr>
                <w:rFonts w:hint="default" w:ascii="方正书宋_GBK" w:hAnsi="方正书宋_GBK"/>
                <w:sz w:val="20"/>
                <w:szCs w:val="20"/>
              </w:rPr>
              <w:t>:</w:t>
            </w:r>
          </w:p>
          <w:p w14:paraId="41B609A8">
            <w:pPr>
              <w:spacing w:line="360" w:lineRule="auto"/>
              <w:rPr>
                <w:rFonts w:hint="default" w:eastAsia="方正书宋_GBK"/>
                <w:sz w:val="20"/>
                <w:szCs w:val="20"/>
              </w:rPr>
            </w:pPr>
            <w:r>
              <w:rPr>
                <w:rFonts w:hint="default" w:eastAsia="方正书宋_GBK"/>
                <w:sz w:val="20"/>
                <w:szCs w:val="20"/>
              </w:rPr>
              <w:t>连续相同时间内位移差的公式</w:t>
            </w:r>
            <w:r>
              <w:rPr>
                <w:rFonts w:hint="default" w:ascii="方正书宋_GBK" w:hAnsi="方正书宋_GBK"/>
                <w:sz w:val="20"/>
                <w:szCs w:val="20"/>
              </w:rPr>
              <w:t>:</w:t>
            </w:r>
            <w:r>
              <w:rPr>
                <w:rFonts w:hint="default"/>
                <w:sz w:val="20"/>
                <w:szCs w:val="20"/>
              </w:rPr>
              <w:t>Δ</w:t>
            </w:r>
            <w:r>
              <w:rPr>
                <w:rFonts w:hint="default" w:ascii="NEU-BZ" w:hAnsi="NEU-BZ"/>
                <w:i/>
                <w:sz w:val="20"/>
                <w:szCs w:val="20"/>
              </w:rPr>
              <w:t>x</w:t>
            </w:r>
            <w:r>
              <w:rPr>
                <w:rFonts w:hint="default" w:ascii="NEU-BZ" w:hAnsi="NEU-BZ"/>
                <w:sz w:val="20"/>
                <w:szCs w:val="20"/>
              </w:rPr>
              <w:t>=</w:t>
            </w:r>
            <w:r>
              <w:rPr>
                <w:rFonts w:hint="default" w:ascii="NEU-BZ" w:hAnsi="NEU-BZ"/>
                <w:i/>
                <w:sz w:val="20"/>
                <w:szCs w:val="20"/>
              </w:rPr>
              <w:t>aT</w:t>
            </w:r>
            <w:r>
              <w:rPr>
                <w:rFonts w:hint="default" w:ascii="NEU-BZ" w:hAnsi="NEU-BZ"/>
                <w:sz w:val="20"/>
                <w:szCs w:val="20"/>
                <w:vertAlign w:val="superscript"/>
              </w:rPr>
              <w:t>2</w:t>
            </w:r>
            <w:r>
              <w:rPr>
                <w:rFonts w:hint="default" w:ascii="方正书宋_GBK" w:hAnsi="方正书宋_GBK"/>
                <w:sz w:val="20"/>
                <w:szCs w:val="20"/>
              </w:rPr>
              <w:t>,</w:t>
            </w:r>
            <w:r>
              <w:rPr>
                <w:rFonts w:hint="default" w:eastAsia="方正书宋_GBK"/>
                <w:sz w:val="20"/>
                <w:szCs w:val="20"/>
              </w:rPr>
              <w:t>其推广式</w:t>
            </w:r>
            <w:r>
              <w:rPr>
                <w:rFonts w:hint="default" w:ascii="方正书宋_GBK" w:hAnsi="方正书宋_GBK"/>
                <w:sz w:val="20"/>
                <w:szCs w:val="20"/>
              </w:rPr>
              <w:t>:</w:t>
            </w:r>
            <w:r>
              <w:rPr>
                <w:rFonts w:hint="default" w:ascii="NEU-BZ" w:hAnsi="NEU-BZ"/>
                <w:i/>
                <w:sz w:val="20"/>
                <w:szCs w:val="20"/>
              </w:rPr>
              <w:t>x</w:t>
            </w:r>
            <w:r>
              <w:rPr>
                <w:rFonts w:hint="default" w:ascii="NEU-BZ" w:hAnsi="NEU-BZ"/>
                <w:i/>
                <w:sz w:val="20"/>
                <w:szCs w:val="20"/>
                <w:vertAlign w:val="subscript"/>
              </w:rPr>
              <w:t>m</w:t>
            </w:r>
            <w:r>
              <w:rPr>
                <w:rFonts w:hint="default" w:ascii="NEU-BZ" w:hAnsi="NEU-BZ"/>
                <w:sz w:val="20"/>
                <w:szCs w:val="20"/>
              </w:rPr>
              <w:t>-</w:t>
            </w:r>
            <w:r>
              <w:rPr>
                <w:rFonts w:hint="default" w:ascii="NEU-BZ" w:hAnsi="NEU-BZ"/>
                <w:i/>
                <w:sz w:val="20"/>
                <w:szCs w:val="20"/>
              </w:rPr>
              <w:t>x</w:t>
            </w:r>
            <w:r>
              <w:rPr>
                <w:rFonts w:hint="default" w:ascii="NEU-BZ" w:hAnsi="NEU-BZ"/>
                <w:i/>
                <w:sz w:val="20"/>
                <w:szCs w:val="20"/>
                <w:vertAlign w:val="subscript"/>
              </w:rPr>
              <w:t>n</w:t>
            </w:r>
            <w:r>
              <w:rPr>
                <w:rFonts w:hint="default" w:ascii="NEU-BZ" w:hAnsi="NEU-BZ"/>
                <w:sz w:val="20"/>
                <w:szCs w:val="20"/>
              </w:rPr>
              <w:t>=</w:t>
            </w:r>
            <w:r>
              <w:rPr>
                <w:rFonts w:hint="default" w:ascii="方正书宋_GBK" w:hAnsi="方正书宋_GBK"/>
                <w:sz w:val="20"/>
                <w:szCs w:val="20"/>
              </w:rPr>
              <w:t>(</w:t>
            </w:r>
            <w:r>
              <w:rPr>
                <w:rFonts w:hint="default" w:ascii="NEU-BZ" w:hAnsi="NEU-BZ"/>
                <w:i/>
                <w:sz w:val="20"/>
                <w:szCs w:val="20"/>
              </w:rPr>
              <w:t>m</w:t>
            </w:r>
            <w:r>
              <w:rPr>
                <w:rFonts w:hint="default" w:ascii="NEU-BZ" w:hAnsi="NEU-BZ"/>
                <w:sz w:val="20"/>
                <w:szCs w:val="20"/>
              </w:rPr>
              <w:t>-</w:t>
            </w:r>
            <w:r>
              <w:rPr>
                <w:rFonts w:hint="default" w:ascii="NEU-BZ" w:hAnsi="NEU-BZ"/>
                <w:i/>
                <w:sz w:val="20"/>
                <w:szCs w:val="20"/>
              </w:rPr>
              <w:t>n</w:t>
            </w:r>
            <w:r>
              <w:rPr>
                <w:rFonts w:hint="default" w:ascii="方正书宋_GBK" w:hAnsi="方正书宋_GBK"/>
                <w:sz w:val="20"/>
                <w:szCs w:val="20"/>
              </w:rPr>
              <w:t>)</w:t>
            </w:r>
            <w:r>
              <w:rPr>
                <w:rFonts w:hint="default" w:ascii="NEU-BZ" w:hAnsi="NEU-BZ"/>
                <w:i/>
                <w:sz w:val="20"/>
                <w:szCs w:val="20"/>
              </w:rPr>
              <w:t>aT</w:t>
            </w:r>
            <w:r>
              <w:rPr>
                <w:rFonts w:hint="default" w:ascii="NEU-BZ" w:hAnsi="NEU-BZ"/>
                <w:sz w:val="20"/>
                <w:szCs w:val="20"/>
                <w:vertAlign w:val="superscript"/>
              </w:rPr>
              <w:t>2</w:t>
            </w:r>
            <w:r>
              <w:rPr>
                <w:rFonts w:hint="default" w:ascii="NEU-BZ" w:hAnsi="NEU-BZ"/>
                <w:i/>
                <w:sz w:val="20"/>
                <w:szCs w:val="20"/>
              </w:rPr>
              <w:t>.</w:t>
            </w:r>
          </w:p>
          <w:p w14:paraId="71CC0A16">
            <w:pPr>
              <w:spacing w:line="360" w:lineRule="auto"/>
              <w:rPr>
                <w:rFonts w:hint="default" w:eastAsia="方正书宋_GBK"/>
                <w:sz w:val="20"/>
                <w:szCs w:val="20"/>
              </w:rPr>
            </w:pPr>
            <w:r>
              <w:rPr>
                <w:rFonts w:hint="default" w:ascii="NEU-BZ" w:hAnsi="NEU-BZ"/>
                <w:sz w:val="20"/>
                <w:szCs w:val="20"/>
              </w:rPr>
              <w:t>4</w:t>
            </w:r>
            <w:r>
              <w:rPr>
                <w:rFonts w:hint="default" w:ascii="NEU-BZ" w:hAnsi="NEU-BZ"/>
                <w:i/>
                <w:sz w:val="20"/>
                <w:szCs w:val="20"/>
              </w:rPr>
              <w:t>.</w:t>
            </w:r>
            <w:r>
              <w:rPr>
                <w:rFonts w:hint="default" w:eastAsia="方正书宋_GBK"/>
                <w:sz w:val="20"/>
                <w:szCs w:val="20"/>
              </w:rPr>
              <w:t>逆向思维法</w:t>
            </w:r>
          </w:p>
          <w:p w14:paraId="480C2338">
            <w:pPr>
              <w:spacing w:line="360" w:lineRule="auto"/>
              <w:rPr>
                <w:rFonts w:hint="default" w:eastAsia="方正书宋_GBK"/>
              </w:rPr>
            </w:pPr>
            <w:r>
              <w:rPr>
                <w:rFonts w:hint="default" w:eastAsia="方正书宋_GBK"/>
                <w:sz w:val="20"/>
                <w:szCs w:val="20"/>
              </w:rPr>
              <w:t>对于末速度为零的匀减速直线运动</w:t>
            </w:r>
            <w:r>
              <w:rPr>
                <w:rFonts w:hint="default" w:ascii="方正书宋_GBK" w:hAnsi="方正书宋_GBK"/>
                <w:sz w:val="20"/>
                <w:szCs w:val="20"/>
              </w:rPr>
              <w:t>,</w:t>
            </w:r>
            <w:r>
              <w:rPr>
                <w:rFonts w:hint="default" w:eastAsia="方正书宋_GBK"/>
                <w:sz w:val="20"/>
                <w:szCs w:val="20"/>
              </w:rPr>
              <w:t>采用逆向思维法</w:t>
            </w:r>
            <w:r>
              <w:rPr>
                <w:rFonts w:hint="default" w:ascii="方正书宋_GBK" w:hAnsi="方正书宋_GBK"/>
                <w:sz w:val="20"/>
                <w:szCs w:val="20"/>
              </w:rPr>
              <w:t>,</w:t>
            </w:r>
            <w:r>
              <w:rPr>
                <w:rFonts w:hint="default" w:eastAsia="方正书宋_GBK"/>
                <w:sz w:val="20"/>
                <w:szCs w:val="20"/>
              </w:rPr>
              <w:t>可以看成反向的初速度为零的匀加速直线运动</w:t>
            </w:r>
            <w:r>
              <w:rPr>
                <w:rFonts w:hint="default" w:ascii="NEU-BZ" w:hAnsi="NEU-BZ"/>
                <w:i/>
                <w:sz w:val="20"/>
                <w:szCs w:val="20"/>
              </w:rPr>
              <w:t>.</w:t>
            </w:r>
          </w:p>
        </w:tc>
      </w:tr>
    </w:tbl>
    <w:p w14:paraId="0CE8498B">
      <w:pPr>
        <w:spacing w:line="360" w:lineRule="auto"/>
        <w:rPr>
          <w:rFonts w:hint="default" w:eastAsia="方正大黑_GBK"/>
          <w:color w:val="00FFFF"/>
          <w:sz w:val="20"/>
          <w:szCs w:val="20"/>
        </w:rPr>
      </w:pPr>
      <w:r>
        <w:rPr>
          <w:rFonts w:hint="default" w:eastAsia="方正大黑_GBK"/>
          <w:color w:val="00FFFF"/>
          <w:sz w:val="20"/>
          <w:szCs w:val="20"/>
        </w:rPr>
        <w:t>题型例析</w:t>
      </w:r>
    </w:p>
    <w:p w14:paraId="63B72972">
      <w:pPr>
        <w:spacing w:line="360" w:lineRule="auto"/>
        <w:rPr>
          <w:rFonts w:hint="default" w:eastAsia="方正书宋_GBK"/>
        </w:rPr>
      </w:pPr>
      <w:r>
        <w:drawing>
          <wp:inline distT="0" distB="0" distL="114300" distR="114300">
            <wp:extent cx="323850" cy="215900"/>
            <wp:effectExtent l="0" t="0" r="0" b="0"/>
            <wp:docPr id="34" name="image2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image22.jpeg"/>
                    <pic:cNvPicPr>
                      <a:picLocks noChangeAspect="1"/>
                    </pic:cNvPicPr>
                  </pic:nvPicPr>
                  <pic:blipFill>
                    <a:blip r:embed="rId6"/>
                    <a:stretch>
                      <a:fillRect/>
                    </a:stretch>
                  </pic:blipFill>
                  <pic:spPr>
                    <a:xfrm>
                      <a:off x="0" y="0"/>
                      <a:ext cx="324000" cy="216000"/>
                    </a:xfrm>
                    <a:prstGeom prst="rect">
                      <a:avLst/>
                    </a:prstGeom>
                  </pic:spPr>
                </pic:pic>
              </a:graphicData>
            </a:graphic>
          </wp:inline>
        </w:drawing>
      </w:r>
      <w:r>
        <w:rPr>
          <w:rFonts w:hint="default" w:ascii="NEU-F6" w:hAnsi="NEU-F6"/>
          <w:color w:val="00FFFF"/>
        </w:rPr>
        <w:t>1</w:t>
      </w:r>
      <w:r>
        <w:rPr>
          <w:rFonts w:hint="default" w:ascii="NEU-BZ" w:hAnsi="NEU-BZ"/>
        </w:rPr>
        <w:t xml:space="preserve"> </w:t>
      </w:r>
      <w:r>
        <w:rPr>
          <w:rFonts w:hint="default" w:ascii="方正仿宋_GBK" w:hAnsi="方正仿宋_GBK"/>
        </w:rPr>
        <w:t>[</w:t>
      </w:r>
      <w:r>
        <w:rPr>
          <w:rFonts w:hint="default" w:eastAsia="方正仿宋_GBK"/>
        </w:rPr>
        <w:t>湖北</w:t>
      </w:r>
      <w:r>
        <w:rPr>
          <w:rFonts w:hint="default" w:ascii="NEU-BZ" w:hAnsi="NEU-BZ"/>
        </w:rPr>
        <w:t>2022</w:t>
      </w:r>
      <w:r>
        <w:rPr>
          <w:rFonts w:hint="default" w:ascii="NEU-BZ" w:hAnsi="NEU-BZ"/>
          <w:i/>
        </w:rPr>
        <w:t>·</w:t>
      </w:r>
      <w:r>
        <w:rPr>
          <w:rFonts w:hint="default" w:ascii="NEU-BZ" w:hAnsi="NEU-BZ"/>
        </w:rPr>
        <w:t>6</w:t>
      </w:r>
      <w:r>
        <w:rPr>
          <w:rFonts w:hint="default" w:ascii="方正仿宋_GBK" w:hAnsi="方正仿宋_GBK"/>
        </w:rPr>
        <w:t>,</w:t>
      </w:r>
      <w:r>
        <w:rPr>
          <w:rFonts w:hint="default" w:ascii="NEU-BZ" w:hAnsi="NEU-BZ"/>
        </w:rPr>
        <w:t>4</w:t>
      </w:r>
      <w:r>
        <w:rPr>
          <w:rFonts w:hint="default" w:eastAsia="方正仿宋_GBK"/>
        </w:rPr>
        <w:t>分</w:t>
      </w:r>
      <w:r>
        <w:rPr>
          <w:rFonts w:hint="default" w:ascii="方正仿宋_GBK" w:hAnsi="方正仿宋_GBK"/>
        </w:rPr>
        <w:t>]</w:t>
      </w:r>
      <w:r>
        <w:rPr>
          <w:rFonts w:hint="default" w:eastAsia="方正书宋_GBK"/>
        </w:rPr>
        <w:t>我国高铁技术全球领先</w:t>
      </w:r>
      <w:r>
        <w:rPr>
          <w:rFonts w:hint="default" w:ascii="方正书宋_GBK" w:hAnsi="方正书宋_GBK"/>
        </w:rPr>
        <w:t>,</w:t>
      </w:r>
      <w:r>
        <w:rPr>
          <w:rFonts w:hint="default" w:eastAsia="方正书宋_GBK"/>
        </w:rPr>
        <w:t>乘高铁极大节省了出行时间</w:t>
      </w:r>
      <w:r>
        <w:rPr>
          <w:rFonts w:hint="default" w:ascii="NEU-BZ" w:hAnsi="NEU-BZ"/>
          <w:i/>
        </w:rPr>
        <w:t>.</w:t>
      </w:r>
      <w:r>
        <w:rPr>
          <w:rFonts w:hint="default" w:eastAsia="方正书宋_GBK"/>
        </w:rPr>
        <w:t>假设两火车站</w:t>
      </w:r>
      <w:r>
        <w:rPr>
          <w:rFonts w:hint="default" w:ascii="NEU-BZ" w:hAnsi="NEU-BZ"/>
          <w:i/>
        </w:rPr>
        <w:t>W</w:t>
      </w:r>
      <w:r>
        <w:rPr>
          <w:rFonts w:hint="default" w:eastAsia="方正书宋_GBK"/>
        </w:rPr>
        <w:t>和</w:t>
      </w:r>
      <w:r>
        <w:rPr>
          <w:rFonts w:hint="default" w:ascii="NEU-BZ" w:hAnsi="NEU-BZ"/>
          <w:i/>
        </w:rPr>
        <w:t>G</w:t>
      </w:r>
      <w:r>
        <w:rPr>
          <w:rFonts w:hint="default" w:eastAsia="方正书宋_GBK"/>
        </w:rPr>
        <w:t>间的铁路里程为</w:t>
      </w:r>
      <w:r>
        <w:rPr>
          <w:rFonts w:hint="default" w:ascii="NEU-BZ" w:hAnsi="NEU-BZ"/>
        </w:rPr>
        <w:t>1 080 km</w:t>
      </w:r>
      <w:r>
        <w:rPr>
          <w:rFonts w:hint="default" w:ascii="方正书宋_GBK" w:hAnsi="方正书宋_GBK"/>
        </w:rPr>
        <w:t>,</w:t>
      </w:r>
      <w:r>
        <w:rPr>
          <w:rFonts w:hint="default" w:ascii="NEU-BZ" w:hAnsi="NEU-BZ"/>
          <w:i/>
        </w:rPr>
        <w:t>W</w:t>
      </w:r>
      <w:r>
        <w:rPr>
          <w:rFonts w:hint="default" w:eastAsia="方正书宋_GBK"/>
        </w:rPr>
        <w:t>和</w:t>
      </w:r>
      <w:r>
        <w:rPr>
          <w:rFonts w:hint="default" w:ascii="NEU-BZ" w:hAnsi="NEU-BZ"/>
          <w:i/>
        </w:rPr>
        <w:t>G</w:t>
      </w:r>
      <w:r>
        <w:rPr>
          <w:rFonts w:hint="default" w:eastAsia="方正书宋_GBK"/>
        </w:rPr>
        <w:t>之间还均匀分布了</w:t>
      </w:r>
      <w:r>
        <w:rPr>
          <w:rFonts w:hint="default" w:ascii="NEU-BZ" w:hAnsi="NEU-BZ"/>
        </w:rPr>
        <w:t>4</w:t>
      </w:r>
      <w:r>
        <w:rPr>
          <w:rFonts w:hint="default" w:eastAsia="方正书宋_GBK"/>
        </w:rPr>
        <w:t>个车站</w:t>
      </w:r>
      <w:r>
        <w:rPr>
          <w:rFonts w:hint="default" w:ascii="NEU-BZ" w:hAnsi="NEU-BZ"/>
          <w:i/>
        </w:rPr>
        <w:t>.</w:t>
      </w:r>
      <w:r>
        <w:rPr>
          <w:rFonts w:hint="default" w:eastAsia="方正书宋_GBK"/>
        </w:rPr>
        <w:t>列车从</w:t>
      </w:r>
      <w:r>
        <w:rPr>
          <w:rFonts w:hint="default" w:ascii="NEU-BZ" w:hAnsi="NEU-BZ"/>
          <w:i/>
        </w:rPr>
        <w:t>W</w:t>
      </w:r>
      <w:r>
        <w:rPr>
          <w:rFonts w:hint="default" w:eastAsia="方正书宋_GBK"/>
        </w:rPr>
        <w:t>站始发</w:t>
      </w:r>
      <w:r>
        <w:rPr>
          <w:rFonts w:hint="default" w:ascii="方正书宋_GBK" w:hAnsi="方正书宋_GBK"/>
        </w:rPr>
        <w:t>,</w:t>
      </w:r>
      <w:r>
        <w:rPr>
          <w:rFonts w:hint="default" w:eastAsia="方正书宋_GBK"/>
        </w:rPr>
        <w:t>经停</w:t>
      </w:r>
      <w:r>
        <w:rPr>
          <w:rFonts w:hint="default" w:ascii="NEU-BZ" w:hAnsi="NEU-BZ"/>
        </w:rPr>
        <w:t>4</w:t>
      </w:r>
      <w:r>
        <w:rPr>
          <w:rFonts w:hint="default" w:eastAsia="方正书宋_GBK"/>
        </w:rPr>
        <w:t>站后到达终点站</w:t>
      </w:r>
      <w:r>
        <w:rPr>
          <w:rFonts w:hint="default" w:ascii="NEU-BZ" w:hAnsi="NEU-BZ"/>
          <w:i/>
        </w:rPr>
        <w:t>G.</w:t>
      </w:r>
      <w:r>
        <w:rPr>
          <w:rFonts w:hint="default" w:eastAsia="方正书宋_GBK"/>
        </w:rPr>
        <w:t>设普通列车的最高速度为</w:t>
      </w:r>
      <w:r>
        <w:rPr>
          <w:rFonts w:hint="default" w:ascii="NEU-BZ" w:hAnsi="NEU-BZ"/>
        </w:rPr>
        <w:t>108 km/h</w:t>
      </w:r>
      <w:r>
        <w:rPr>
          <w:rFonts w:hint="default" w:ascii="方正书宋_GBK" w:hAnsi="方正书宋_GBK"/>
        </w:rPr>
        <w:t>,</w:t>
      </w:r>
      <w:r>
        <w:rPr>
          <w:rFonts w:hint="default" w:eastAsia="方正书宋_GBK"/>
        </w:rPr>
        <w:t>高铁列车的最高速度为</w:t>
      </w:r>
      <w:r>
        <w:rPr>
          <w:rFonts w:hint="default" w:ascii="NEU-BZ" w:hAnsi="NEU-BZ"/>
        </w:rPr>
        <w:t>324 km/h</w:t>
      </w:r>
      <w:r>
        <w:rPr>
          <w:rFonts w:hint="default" w:ascii="NEU-BZ" w:hAnsi="NEU-BZ"/>
          <w:i/>
        </w:rPr>
        <w:t>.</w:t>
      </w:r>
      <w:r>
        <w:rPr>
          <w:rFonts w:hint="default" w:eastAsia="方正书宋_GBK"/>
        </w:rPr>
        <w:t>若普通列车和高铁列车在进站和出站过程中</w:t>
      </w:r>
      <w:r>
        <w:rPr>
          <w:rFonts w:hint="default" w:ascii="方正书宋_GBK" w:hAnsi="方正书宋_GBK"/>
        </w:rPr>
        <w:t>,</w:t>
      </w:r>
      <w:r>
        <w:rPr>
          <w:rFonts w:hint="default" w:eastAsia="方正书宋_GBK"/>
        </w:rPr>
        <w:t>加速度大小均为</w:t>
      </w:r>
      <w:r>
        <w:rPr>
          <w:rFonts w:hint="default" w:ascii="NEU-BZ" w:hAnsi="NEU-BZ"/>
        </w:rPr>
        <w:t>0</w:t>
      </w:r>
      <w:r>
        <w:rPr>
          <w:rFonts w:hint="default" w:ascii="NEU-BZ" w:hAnsi="NEU-BZ"/>
          <w:i/>
        </w:rPr>
        <w:t>.</w:t>
      </w:r>
      <w:r>
        <w:rPr>
          <w:rFonts w:hint="default" w:ascii="NEU-BZ" w:hAnsi="NEU-BZ"/>
        </w:rPr>
        <w:t>5 m/s</w:t>
      </w:r>
      <w:r>
        <w:rPr>
          <w:rFonts w:hint="default" w:ascii="NEU-BZ" w:hAnsi="NEU-BZ"/>
          <w:vertAlign w:val="superscript"/>
        </w:rPr>
        <w:t>2</w:t>
      </w:r>
      <w:r>
        <w:rPr>
          <w:rFonts w:hint="default" w:ascii="方正书宋_GBK" w:hAnsi="方正书宋_GBK"/>
        </w:rPr>
        <w:t>,</w:t>
      </w:r>
      <w:r>
        <w:rPr>
          <w:rFonts w:hint="default" w:eastAsia="方正书宋_GBK"/>
        </w:rPr>
        <w:t>其余行驶时间内保持各自的最高速度匀速运动</w:t>
      </w:r>
      <w:r>
        <w:rPr>
          <w:rFonts w:hint="default" w:ascii="方正书宋_GBK" w:hAnsi="方正书宋_GBK"/>
        </w:rPr>
        <w:t>,</w:t>
      </w:r>
      <w:r>
        <w:rPr>
          <w:rFonts w:hint="default" w:eastAsia="方正书宋_GBK"/>
        </w:rPr>
        <w:t>两种列车在每个车站停车时间相同</w:t>
      </w:r>
      <w:r>
        <w:rPr>
          <w:rFonts w:hint="default" w:ascii="方正书宋_GBK" w:hAnsi="方正书宋_GBK"/>
        </w:rPr>
        <w:t>,</w:t>
      </w:r>
      <w:r>
        <w:rPr>
          <w:rFonts w:hint="default" w:eastAsia="方正书宋_GBK"/>
        </w:rPr>
        <w:t>则从</w:t>
      </w:r>
      <w:r>
        <w:rPr>
          <w:rFonts w:hint="default" w:ascii="NEU-BZ" w:hAnsi="NEU-BZ"/>
          <w:i/>
        </w:rPr>
        <w:t>W</w:t>
      </w:r>
      <w:r>
        <w:rPr>
          <w:rFonts w:hint="default" w:eastAsia="方正书宋_GBK"/>
        </w:rPr>
        <w:t>到</w:t>
      </w:r>
      <w:r>
        <w:rPr>
          <w:rFonts w:hint="default" w:ascii="NEU-BZ" w:hAnsi="NEU-BZ"/>
          <w:i/>
        </w:rPr>
        <w:t>G</w:t>
      </w:r>
      <w:r>
        <w:rPr>
          <w:rFonts w:hint="default" w:eastAsia="方正书宋_GBK"/>
        </w:rPr>
        <w:t>乘高铁列车出行比乘普通列车节省的时间为</w:t>
      </w:r>
      <w:r>
        <w:ptab w:relativeTo="margin" w:alignment="right" w:leader="none"/>
      </w:r>
      <w:r>
        <w:rPr>
          <w:rFonts w:hint="default" w:ascii="方正书宋_GBK" w:hAnsi="方正书宋_GBK"/>
        </w:rPr>
        <w:t>(</w:t>
      </w:r>
      <w:r>
        <w:rPr>
          <w:rFonts w:hint="default" w:ascii="NEU-BZ" w:hAnsi="NEU-BZ" w:eastAsia="方正书宋_GBK"/>
        </w:rPr>
        <w:t>　　</w:t>
      </w:r>
      <w:r>
        <w:rPr>
          <w:rFonts w:hint="default" w:ascii="方正书宋_GBK" w:hAnsi="方正书宋_GBK"/>
        </w:rPr>
        <w:t>)</w:t>
      </w:r>
    </w:p>
    <w:p w14:paraId="6A891AC3">
      <w:pPr>
        <w:spacing w:line="360" w:lineRule="auto"/>
        <w:ind w:firstLineChars="200"/>
        <w:rPr>
          <w:rFonts w:hint="default" w:eastAsia="方正书宋_GBK"/>
        </w:rPr>
      </w:pPr>
      <w:r>
        <w:rPr>
          <w:rFonts w:hint="default" w:ascii="NEU-BZ" w:hAnsi="NEU-BZ" w:eastAsia="方正书宋_GBK"/>
        </w:rPr>
        <w:t>　　　　　</w:t>
      </w:r>
      <w:r>
        <w:rPr>
          <w:rFonts w:hint="default" w:ascii="NEU-BZ" w:hAnsi="NEU-BZ"/>
        </w:rPr>
        <w:t xml:space="preserve"> </w:t>
      </w:r>
      <w:r>
        <w:rPr>
          <w:rFonts w:hint="default" w:ascii="NEU-BZ" w:hAnsi="NEU-BZ" w:eastAsia="方正书宋_GBK"/>
        </w:rPr>
        <w:t>　　　　　</w:t>
      </w:r>
      <w:r>
        <w:rPr>
          <w:rFonts w:hint="default" w:ascii="NEU-BZ" w:hAnsi="NEU-BZ"/>
        </w:rPr>
        <w:t xml:space="preserve"> </w:t>
      </w:r>
      <w:r>
        <w:rPr>
          <w:rFonts w:hint="default" w:ascii="NEU-BZ" w:hAnsi="NEU-BZ" w:eastAsia="方正书宋_GBK"/>
        </w:rPr>
        <w:t>　　　　　</w:t>
      </w:r>
      <w:r>
        <w:rPr>
          <w:rFonts w:hint="default" w:ascii="NEU-BZ" w:hAnsi="NEU-BZ"/>
        </w:rPr>
        <w:t xml:space="preserve"> </w:t>
      </w:r>
    </w:p>
    <w:p w14:paraId="7D061ADA">
      <w:pPr>
        <w:spacing w:line="360" w:lineRule="auto"/>
        <w:rPr>
          <w:rFonts w:hint="default" w:eastAsia="方正书宋_GBK"/>
        </w:rPr>
      </w:pPr>
      <w:r>
        <w:rPr>
          <w:rFonts w:hint="default" w:ascii="NEU-BZ" w:hAnsi="NEU-BZ"/>
        </w:rPr>
        <w:t>A.6</w:t>
      </w:r>
      <w:r>
        <w:rPr>
          <w:rFonts w:hint="default" w:eastAsia="方正书宋_GBK"/>
        </w:rPr>
        <w:t>小时</w:t>
      </w:r>
      <w:r>
        <w:rPr>
          <w:rFonts w:hint="default" w:ascii="NEU-BZ" w:hAnsi="NEU-BZ"/>
        </w:rPr>
        <w:t>25</w:t>
      </w:r>
      <w:r>
        <w:rPr>
          <w:rFonts w:hint="default" w:eastAsia="方正书宋_GBK"/>
        </w:rPr>
        <w:t>分钟</w:t>
      </w:r>
      <w:r>
        <w:rPr>
          <w:rFonts w:hint="default" w:eastAsia="方正书宋_GBK"/>
        </w:rPr>
        <w:tab/>
      </w:r>
      <w:r>
        <w:rPr>
          <w:rFonts w:hint="default" w:ascii="NEU-BZ" w:hAnsi="NEU-BZ"/>
        </w:rPr>
        <w:t>B.6</w:t>
      </w:r>
      <w:r>
        <w:rPr>
          <w:rFonts w:hint="default" w:eastAsia="方正书宋_GBK"/>
        </w:rPr>
        <w:t>小时</w:t>
      </w:r>
      <w:r>
        <w:rPr>
          <w:rFonts w:hint="default" w:ascii="NEU-BZ" w:hAnsi="NEU-BZ"/>
        </w:rPr>
        <w:t>30</w:t>
      </w:r>
      <w:r>
        <w:rPr>
          <w:rFonts w:hint="default" w:eastAsia="方正书宋_GBK"/>
        </w:rPr>
        <w:t>分钟</w:t>
      </w:r>
    </w:p>
    <w:p w14:paraId="41372A49">
      <w:pPr>
        <w:spacing w:line="360" w:lineRule="auto"/>
        <w:rPr>
          <w:rFonts w:hint="default" w:eastAsia="方正书宋_GBK"/>
        </w:rPr>
      </w:pPr>
      <w:r>
        <w:rPr>
          <w:rFonts w:hint="default" w:ascii="NEU-BZ" w:hAnsi="NEU-BZ"/>
        </w:rPr>
        <w:t>C.6</w:t>
      </w:r>
      <w:r>
        <w:rPr>
          <w:rFonts w:hint="default" w:eastAsia="方正书宋_GBK"/>
        </w:rPr>
        <w:t>小时</w:t>
      </w:r>
      <w:r>
        <w:rPr>
          <w:rFonts w:hint="default" w:ascii="NEU-BZ" w:hAnsi="NEU-BZ"/>
        </w:rPr>
        <w:t>35</w:t>
      </w:r>
      <w:r>
        <w:rPr>
          <w:rFonts w:hint="default" w:eastAsia="方正书宋_GBK"/>
        </w:rPr>
        <w:t>分钟</w:t>
      </w:r>
      <w:r>
        <w:rPr>
          <w:rFonts w:hint="default" w:eastAsia="方正书宋_GBK"/>
        </w:rPr>
        <w:tab/>
      </w:r>
      <w:r>
        <w:rPr>
          <w:rFonts w:hint="default" w:ascii="NEU-BZ" w:hAnsi="NEU-BZ"/>
        </w:rPr>
        <w:t>D.6</w:t>
      </w:r>
      <w:r>
        <w:rPr>
          <w:rFonts w:hint="default" w:eastAsia="方正书宋_GBK"/>
        </w:rPr>
        <w:t>小时</w:t>
      </w:r>
      <w:r>
        <w:rPr>
          <w:rFonts w:hint="default" w:ascii="NEU-BZ" w:hAnsi="NEU-BZ"/>
        </w:rPr>
        <w:t>40</w:t>
      </w:r>
      <w:r>
        <w:rPr>
          <w:rFonts w:hint="default" w:eastAsia="方正书宋_GBK"/>
        </w:rPr>
        <w:t>分钟</w:t>
      </w:r>
    </w:p>
    <w:p w14:paraId="7B9E1635">
      <w:pPr>
        <w:spacing w:line="360" w:lineRule="auto"/>
        <w:rPr>
          <w:rFonts w:hint="default" w:eastAsia="方正书宋_GBK"/>
        </w:rPr>
      </w:pPr>
      <w:r>
        <w:rPr>
          <w:rFonts w:hint="default" w:eastAsia="方正兰亭中黑_GBK"/>
          <w:color w:val="666666"/>
        </w:rPr>
        <w:t>解析</w:t>
      </w:r>
      <w:r>
        <w:rPr>
          <w:rFonts w:hint="default" w:ascii="NEU-BZ" w:hAnsi="NEU-BZ"/>
          <w:color w:val="00FFFF"/>
          <w:sz w:val="12"/>
          <w:szCs w:val="12"/>
        </w:rPr>
        <w:t>▶</w:t>
      </w:r>
      <w:r>
        <w:rPr>
          <w:rFonts w:hint="default" w:eastAsia="方正书宋_GBK"/>
        </w:rPr>
        <w:t>本题的题眼是</w:t>
      </w:r>
      <w:r>
        <w:rPr>
          <w:rFonts w:hint="default" w:eastAsia="方正楷体_GBK"/>
          <w:color w:val="00FFFF"/>
        </w:rPr>
        <w:t>“</w:t>
      </w:r>
      <w:r>
        <w:rPr>
          <w:rFonts w:hint="default" w:eastAsia="方正楷体_GBK"/>
          <w:color w:val="00FFFF"/>
          <w:u w:val="wave"/>
        </w:rPr>
        <w:t>两列车在进站和出站均视为匀变速直线运动</w:t>
      </w:r>
      <w:r>
        <w:rPr>
          <w:rFonts w:hint="default" w:eastAsia="方正楷体_GBK"/>
          <w:color w:val="00FFFF"/>
        </w:rPr>
        <w:t>”</w:t>
      </w:r>
      <w:r>
        <w:rPr>
          <w:rFonts w:hint="default" w:eastAsia="方正书宋_GBK"/>
        </w:rPr>
        <w:t>和</w:t>
      </w:r>
      <w:r>
        <w:rPr>
          <w:rFonts w:hint="default" w:eastAsia="方正楷体_GBK"/>
          <w:color w:val="00FFFF"/>
        </w:rPr>
        <w:t>“</w:t>
      </w:r>
      <w:r>
        <w:rPr>
          <w:rFonts w:hint="default" w:eastAsia="方正楷体_GBK"/>
          <w:color w:val="00FFFF"/>
          <w:u w:val="wave"/>
        </w:rPr>
        <w:t>其余行驶时间内保持各自的最高速度匀速运动</w:t>
      </w:r>
      <w:r>
        <w:rPr>
          <w:rFonts w:hint="default" w:eastAsia="方正楷体_GBK"/>
          <w:color w:val="00FFFF"/>
        </w:rPr>
        <w:t>”</w:t>
      </w:r>
      <w:r>
        <w:rPr>
          <w:rFonts w:hint="default" w:ascii="NEU-BZ" w:hAnsi="NEU-BZ"/>
          <w:i/>
        </w:rPr>
        <w:t>.</w:t>
      </w:r>
    </w:p>
    <w:p w14:paraId="7BAE18FD">
      <w:pPr>
        <w:spacing w:line="360" w:lineRule="auto"/>
        <w:rPr>
          <w:rFonts w:hint="default" w:eastAsia="方正书宋_GBK"/>
        </w:rPr>
      </w:pPr>
      <w:r>
        <w:drawing>
          <wp:inline distT="0" distB="0" distL="114300" distR="114300">
            <wp:extent cx="215900" cy="179705"/>
            <wp:effectExtent l="0" t="0" r="0" b="0"/>
            <wp:docPr id="35" name="image2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image23.jpeg"/>
                    <pic:cNvPicPr>
                      <a:picLocks noChangeAspect="1"/>
                    </pic:cNvPicPr>
                  </pic:nvPicPr>
                  <pic:blipFill>
                    <a:blip r:embed="rId7"/>
                    <a:stretch>
                      <a:fillRect/>
                    </a:stretch>
                  </pic:blipFill>
                  <pic:spPr>
                    <a:xfrm>
                      <a:off x="0" y="0"/>
                      <a:ext cx="216000" cy="180000"/>
                    </a:xfrm>
                    <a:prstGeom prst="rect">
                      <a:avLst/>
                    </a:prstGeom>
                  </pic:spPr>
                </pic:pic>
              </a:graphicData>
            </a:graphic>
          </wp:inline>
        </w:drawing>
      </w:r>
      <w:r>
        <w:rPr>
          <w:rFonts w:hint="default" w:eastAsia="方正黑体_GBK"/>
        </w:rPr>
        <w:t>方法一</w:t>
      </w:r>
      <w:r>
        <w:rPr>
          <w:rFonts w:hint="default" w:ascii="方正黑体_GBK" w:hAnsi="方正黑体_GBK"/>
        </w:rPr>
        <w:t>:</w:t>
      </w:r>
      <w:r>
        <w:rPr>
          <w:rFonts w:hint="default" w:eastAsia="方正黑体_GBK"/>
        </w:rPr>
        <w:t>公式法</w:t>
      </w:r>
      <w:r>
        <w:drawing>
          <wp:inline distT="0" distB="0" distL="114300" distR="114300">
            <wp:extent cx="143510" cy="179705"/>
            <wp:effectExtent l="0" t="0" r="0" b="0"/>
            <wp:docPr id="36" name="image2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image24.jpeg"/>
                    <pic:cNvPicPr>
                      <a:picLocks noChangeAspect="1"/>
                    </pic:cNvPicPr>
                  </pic:nvPicPr>
                  <pic:blipFill>
                    <a:blip r:embed="rId8"/>
                    <a:stretch>
                      <a:fillRect/>
                    </a:stretch>
                  </pic:blipFill>
                  <pic:spPr>
                    <a:xfrm>
                      <a:off x="0" y="0"/>
                      <a:ext cx="144000" cy="180000"/>
                    </a:xfrm>
                    <a:prstGeom prst="rect">
                      <a:avLst/>
                    </a:prstGeom>
                  </pic:spPr>
                </pic:pic>
              </a:graphicData>
            </a:graphic>
          </wp:inline>
        </w:drawing>
      </w:r>
    </w:p>
    <w:p w14:paraId="546A31B3">
      <w:pPr>
        <w:spacing w:line="360" w:lineRule="auto"/>
        <w:ind w:firstLineChars="200"/>
        <w:rPr>
          <w:rFonts w:hint="default" w:eastAsia="方正书宋_GBK"/>
        </w:rPr>
      </w:pPr>
      <w:r>
        <w:rPr>
          <w:rFonts w:hint="default" w:eastAsia="方正书宋_GBK"/>
        </w:rPr>
        <w:t>据题意知</w:t>
      </w:r>
      <w:r>
        <w:rPr>
          <w:rFonts w:hint="default" w:ascii="方正书宋_GBK" w:hAnsi="方正书宋_GBK"/>
        </w:rPr>
        <w:t>,</w:t>
      </w:r>
      <w:r>
        <w:rPr>
          <w:rFonts w:hint="default" w:eastAsia="方正书宋_GBK"/>
        </w:rPr>
        <w:t>从</w:t>
      </w:r>
      <w:r>
        <w:rPr>
          <w:rFonts w:hint="default" w:ascii="NEU-BZ" w:hAnsi="NEU-BZ"/>
          <w:i/>
        </w:rPr>
        <w:t>W</w:t>
      </w:r>
      <w:r>
        <w:rPr>
          <w:rFonts w:hint="default" w:eastAsia="方正书宋_GBK"/>
        </w:rPr>
        <w:t>到</w:t>
      </w:r>
      <w:r>
        <w:rPr>
          <w:rFonts w:hint="default" w:ascii="NEU-BZ" w:hAnsi="NEU-BZ"/>
          <w:i/>
        </w:rPr>
        <w:t>G</w:t>
      </w:r>
      <w:r>
        <w:rPr>
          <w:rFonts w:hint="default" w:eastAsia="方正书宋_GBK"/>
        </w:rPr>
        <w:t>乘高铁列车出行比乘普通列车节省的时间为在任意相邻两车站间节省的时间的</w:t>
      </w:r>
      <w:r>
        <w:rPr>
          <w:rFonts w:hint="default" w:ascii="NEU-BZ" w:hAnsi="NEU-BZ"/>
        </w:rPr>
        <w:t>5</w:t>
      </w:r>
      <w:r>
        <w:rPr>
          <w:rFonts w:hint="default" w:eastAsia="方正书宋_GBK"/>
        </w:rPr>
        <w:t>倍</w:t>
      </w:r>
      <w:r>
        <w:rPr>
          <w:rFonts w:hint="default" w:ascii="NEU-BZ" w:hAnsi="NEU-BZ"/>
          <w:i/>
        </w:rPr>
        <w:t>.</w:t>
      </w:r>
      <w:r>
        <w:rPr>
          <w:rFonts w:hint="default" w:eastAsia="方正书宋_GBK"/>
        </w:rPr>
        <w:t>普通列车的最高速度</w:t>
      </w:r>
      <w:r>
        <w:rPr>
          <w:rFonts w:hint="default" w:ascii="NEU-BZ" w:hAnsi="NEU-BZ"/>
          <w:i/>
        </w:rPr>
        <w:t>v</w:t>
      </w:r>
      <w:r>
        <w:rPr>
          <w:rFonts w:hint="default" w:ascii="NEU-BZ" w:hAnsi="NEU-BZ"/>
          <w:vertAlign w:val="subscript"/>
        </w:rPr>
        <w:t>1</w:t>
      </w:r>
      <w:r>
        <w:rPr>
          <w:rFonts w:hint="default" w:ascii="NEU-BZ" w:hAnsi="NEU-BZ"/>
        </w:rPr>
        <w:t>=108 km/h=30 m/s</w:t>
      </w:r>
      <w:r>
        <w:rPr>
          <w:rFonts w:hint="default" w:ascii="方正书宋_GBK" w:hAnsi="方正书宋_GBK"/>
        </w:rPr>
        <w:t>,</w:t>
      </w:r>
      <w:r>
        <w:rPr>
          <w:rFonts w:hint="default" w:eastAsia="方正书宋_GBK"/>
        </w:rPr>
        <w:t>高铁列车的最高速度</w:t>
      </w:r>
      <w:r>
        <w:rPr>
          <w:rFonts w:hint="default" w:ascii="NEU-BZ" w:hAnsi="NEU-BZ"/>
          <w:i/>
        </w:rPr>
        <w:t>v</w:t>
      </w:r>
      <w:r>
        <w:rPr>
          <w:rFonts w:hint="default" w:ascii="NEU-BZ" w:hAnsi="NEU-BZ"/>
          <w:vertAlign w:val="subscript"/>
        </w:rPr>
        <w:t>2</w:t>
      </w:r>
      <w:r>
        <w:rPr>
          <w:rFonts w:hint="default" w:ascii="NEU-BZ" w:hAnsi="NEU-BZ"/>
        </w:rPr>
        <w:t>=324 km/h=90 m/s</w:t>
      </w:r>
      <w:r>
        <w:rPr>
          <w:rFonts w:hint="default" w:ascii="方正书宋_GBK" w:hAnsi="方正书宋_GBK"/>
        </w:rPr>
        <w:t>,</w:t>
      </w:r>
      <w:r>
        <w:rPr>
          <w:rFonts w:hint="default" w:eastAsia="方正书宋_GBK"/>
        </w:rPr>
        <w:t>相邻两车站间的距离</w:t>
      </w:r>
      <w:r>
        <w:rPr>
          <w:rFonts w:hint="default" w:ascii="NEU-BZ" w:hAnsi="NEU-BZ"/>
          <w:i/>
        </w:rPr>
        <w:t>x</w:t>
      </w:r>
      <w:r>
        <w:rPr>
          <w:rFonts w:hint="default" w:ascii="NEU-BZ" w:hAnsi="NEU-BZ"/>
        </w:rPr>
        <w:t>=</w:t>
      </w:r>
      <m:oMath>
        <m:f>
          <m:fPr/>
          <m:num>
            <m:r>
              <m:rPr>
                <m:sty m:val="p"/>
              </m:rPr>
              <w:rPr>
                <w:rFonts w:ascii="Cambria Math" w:hAnsi="Cambria Math"/>
              </w:rPr>
              <m:t>1080×</m:t>
            </m:r>
            <m:sSup>
              <m:sSupPr/>
              <m:e>
                <m:r>
                  <m:rPr>
                    <m:sty m:val="p"/>
                  </m:rPr>
                  <w:rPr>
                    <w:rFonts w:ascii="Cambria Math" w:hAnsi="Cambria Math"/>
                  </w:rPr>
                  <m:t>10</m:t>
                </m:r>
              </m:e>
              <m:sup>
                <m:r>
                  <m:rPr>
                    <m:sty m:val="p"/>
                  </m:rPr>
                  <w:rPr>
                    <w:rFonts w:ascii="Cambria Math" w:hAnsi="Cambria Math"/>
                  </w:rPr>
                  <m:t>3</m:t>
                </m:r>
              </m:sup>
            </m:sSup>
          </m:num>
          <m:den>
            <m:r>
              <m:rPr>
                <m:sty m:val="p"/>
              </m:rPr>
              <w:rPr>
                <w:rFonts w:ascii="Cambria Math" w:hAnsi="Cambria Math"/>
              </w:rPr>
              <m:t>5</m:t>
            </m:r>
          </m:den>
        </m:f>
      </m:oMath>
      <w:r>
        <w:rPr>
          <w:rFonts w:hint="default" w:ascii="NEU-BZ" w:hAnsi="NEU-BZ"/>
        </w:rPr>
        <w:t xml:space="preserve"> m=2</w:t>
      </w:r>
      <w:r>
        <w:rPr>
          <w:rFonts w:hint="default" w:ascii="NEU-BZ" w:hAnsi="NEU-BZ"/>
          <w:i/>
        </w:rPr>
        <w:t>.</w:t>
      </w:r>
      <w:r>
        <w:rPr>
          <w:rFonts w:hint="default" w:ascii="NEU-BZ" w:hAnsi="NEU-BZ"/>
        </w:rPr>
        <w:t>16×10</w:t>
      </w:r>
      <w:r>
        <w:rPr>
          <w:rFonts w:hint="default" w:ascii="NEU-BZ" w:hAnsi="NEU-BZ"/>
          <w:vertAlign w:val="superscript"/>
        </w:rPr>
        <w:t>5</w:t>
      </w:r>
      <w:r>
        <w:rPr>
          <w:rFonts w:hint="default" w:ascii="NEU-BZ" w:hAnsi="NEU-BZ"/>
        </w:rPr>
        <w:t xml:space="preserve"> m</w:t>
      </w:r>
      <w:r>
        <w:rPr>
          <w:rFonts w:hint="default" w:ascii="NEU-BZ" w:hAnsi="NEU-BZ"/>
          <w:i/>
        </w:rPr>
        <w:t>.</w:t>
      </w:r>
      <w:r>
        <w:rPr>
          <w:rFonts w:hint="default" w:eastAsia="方正书宋_GBK"/>
        </w:rPr>
        <w:t>普通列车加速时间</w:t>
      </w:r>
      <w:r>
        <w:rPr>
          <w:rFonts w:hint="default" w:ascii="NEU-BZ" w:hAnsi="NEU-BZ"/>
          <w:i/>
        </w:rPr>
        <w:t>t</w:t>
      </w:r>
      <w:r>
        <w:rPr>
          <w:rFonts w:hint="default" w:ascii="NEU-BZ" w:hAnsi="NEU-BZ"/>
          <w:vertAlign w:val="subscript"/>
        </w:rPr>
        <w:t>1</w:t>
      </w:r>
      <w:r>
        <w:rPr>
          <w:rFonts w:hint="default" w:ascii="NEU-BZ" w:hAnsi="NEU-BZ"/>
        </w:rPr>
        <w:t>=</w:t>
      </w:r>
      <m:oMath>
        <m:f>
          <m:fPr/>
          <m:num>
            <m:sSub>
              <m:sSubPr/>
              <m:e>
                <m:r>
                  <m:rPr/>
                  <w:rPr>
                    <w:rFonts w:ascii="Cambria Math" w:hAnsi="Cambria Math"/>
                  </w:rPr>
                  <m:t>v</m:t>
                </m:r>
              </m:e>
              <m:sub>
                <m:r>
                  <m:rPr>
                    <m:sty m:val="p"/>
                  </m:rPr>
                  <w:rPr>
                    <w:rFonts w:ascii="Cambria Math" w:hAnsi="Cambria Math"/>
                  </w:rPr>
                  <m:t>1</m:t>
                </m:r>
              </m:sub>
            </m:sSub>
          </m:num>
          <m:den>
            <m:r>
              <m:rPr/>
              <w:rPr>
                <w:rFonts w:ascii="Cambria Math" w:hAnsi="Cambria Math"/>
              </w:rPr>
              <m:t>a</m:t>
            </m:r>
          </m:den>
        </m:f>
      </m:oMath>
      <w:r>
        <w:rPr>
          <w:rFonts w:hint="default" w:ascii="NEU-BZ" w:hAnsi="NEU-BZ"/>
        </w:rPr>
        <w:t>=</w:t>
      </w:r>
      <m:oMath>
        <m:f>
          <m:fPr/>
          <m:num>
            <m:r>
              <m:rPr>
                <m:sty m:val="p"/>
              </m:rPr>
              <w:rPr>
                <w:rFonts w:ascii="Cambria Math" w:hAnsi="Cambria Math"/>
              </w:rPr>
              <m:t>30</m:t>
            </m:r>
          </m:num>
          <m:den>
            <m:r>
              <m:rPr>
                <m:sty m:val="p"/>
              </m:rPr>
              <w:rPr>
                <w:rFonts w:ascii="Cambria Math" w:hAnsi="Cambria Math"/>
              </w:rPr>
              <m:t>0.5</m:t>
            </m:r>
          </m:den>
        </m:f>
      </m:oMath>
      <w:r>
        <w:rPr>
          <w:rFonts w:hint="default" w:ascii="NEU-BZ" w:hAnsi="NEU-BZ"/>
        </w:rPr>
        <w:t xml:space="preserve"> s=60 s</w:t>
      </w:r>
      <w:r>
        <w:rPr>
          <w:rFonts w:hint="default" w:ascii="方正书宋_GBK" w:hAnsi="方正书宋_GBK"/>
        </w:rPr>
        <w:t>,</w:t>
      </w:r>
      <w:r>
        <w:rPr>
          <w:rFonts w:hint="default" w:eastAsia="方正书宋_GBK"/>
        </w:rPr>
        <w:t>加速过程的位移</w:t>
      </w:r>
      <w:r>
        <w:rPr>
          <w:rFonts w:hint="default" w:ascii="NEU-BZ" w:hAnsi="NEU-BZ"/>
          <w:i/>
        </w:rPr>
        <w:t>x</w:t>
      </w:r>
      <w:r>
        <w:rPr>
          <w:rFonts w:hint="default" w:ascii="NEU-BZ" w:hAnsi="NEU-BZ"/>
          <w:vertAlign w:val="subscript"/>
        </w:rPr>
        <w:t>1</w:t>
      </w:r>
      <w:r>
        <w:rPr>
          <w:rFonts w:hint="default" w:ascii="NEU-BZ" w:hAnsi="NEU-BZ"/>
        </w:rPr>
        <w:t>=</w:t>
      </w:r>
      <m:oMath>
        <m:f>
          <m:fPr/>
          <m:num>
            <m:r>
              <m:rPr>
                <m:sty m:val="p"/>
              </m:rPr>
              <w:rPr>
                <w:rFonts w:ascii="Cambria Math" w:hAnsi="Cambria Math"/>
              </w:rPr>
              <m:t>1</m:t>
            </m:r>
          </m:num>
          <m:den>
            <m:r>
              <m:rPr>
                <m:sty m:val="p"/>
              </m:rPr>
              <w:rPr>
                <w:rFonts w:ascii="Cambria Math" w:hAnsi="Cambria Math"/>
              </w:rPr>
              <m:t>2</m:t>
            </m:r>
          </m:den>
        </m:f>
      </m:oMath>
      <w:r>
        <w:rPr>
          <w:rFonts w:hint="default" w:ascii="NEU-BZ" w:hAnsi="NEU-BZ"/>
          <w:i/>
        </w:rPr>
        <w:t>a</w:t>
      </w:r>
      <m:oMath>
        <m:sSubSup>
          <m:sSubSupPr/>
          <m:e>
            <m:r>
              <m:rPr/>
              <w:rPr>
                <w:rFonts w:ascii="Cambria Math" w:hAnsi="Cambria Math"/>
              </w:rPr>
              <m:t>t</m:t>
            </m:r>
          </m:e>
          <m:sub>
            <m:r>
              <m:rPr>
                <m:sty m:val="p"/>
              </m:rPr>
              <w:rPr>
                <w:rFonts w:ascii="Cambria Math" w:hAnsi="Cambria Math"/>
              </w:rPr>
              <m:t>1</m:t>
            </m:r>
          </m:sub>
          <m:sup>
            <m:r>
              <m:rPr>
                <m:sty m:val="p"/>
              </m:rPr>
              <w:rPr>
                <w:rFonts w:ascii="Cambria Math" w:hAnsi="Cambria Math"/>
              </w:rPr>
              <m:t>2</m:t>
            </m:r>
          </m:sup>
        </m:sSubSup>
      </m:oMath>
      <w:r>
        <w:rPr>
          <w:rFonts w:hint="default" w:ascii="NEU-BZ" w:hAnsi="NEU-BZ"/>
        </w:rPr>
        <w:t>=</w:t>
      </w:r>
      <m:oMath>
        <m:f>
          <m:fPr/>
          <m:num>
            <m:r>
              <m:rPr>
                <m:sty m:val="p"/>
              </m:rPr>
              <w:rPr>
                <w:rFonts w:ascii="Cambria Math" w:hAnsi="Cambria Math"/>
              </w:rPr>
              <m:t>1</m:t>
            </m:r>
          </m:num>
          <m:den>
            <m:r>
              <m:rPr>
                <m:sty m:val="p"/>
              </m:rPr>
              <w:rPr>
                <w:rFonts w:ascii="Cambria Math" w:hAnsi="Cambria Math"/>
              </w:rPr>
              <m:t>2</m:t>
            </m:r>
          </m:den>
        </m:f>
      </m:oMath>
      <w:r>
        <w:rPr>
          <w:rFonts w:hint="default" w:ascii="NEU-BZ" w:hAnsi="NEU-BZ"/>
        </w:rPr>
        <w:t>×0</w:t>
      </w:r>
      <w:r>
        <w:rPr>
          <w:rFonts w:hint="default" w:ascii="NEU-BZ" w:hAnsi="NEU-BZ"/>
          <w:i/>
        </w:rPr>
        <w:t>.</w:t>
      </w:r>
      <w:r>
        <w:rPr>
          <w:rFonts w:hint="default" w:ascii="NEU-BZ" w:hAnsi="NEU-BZ"/>
        </w:rPr>
        <w:t>5×60</w:t>
      </w:r>
      <w:r>
        <w:rPr>
          <w:rFonts w:hint="default" w:ascii="NEU-BZ" w:hAnsi="NEU-BZ"/>
          <w:vertAlign w:val="superscript"/>
        </w:rPr>
        <w:t>2</w:t>
      </w:r>
      <w:r>
        <w:rPr>
          <w:rFonts w:hint="default" w:ascii="NEU-BZ" w:hAnsi="NEU-BZ"/>
        </w:rPr>
        <w:t xml:space="preserve"> m=900 m</w:t>
      </w:r>
      <w:r>
        <w:rPr>
          <w:rFonts w:hint="default" w:ascii="方正书宋_GBK" w:hAnsi="方正书宋_GBK"/>
        </w:rPr>
        <w:t>,</w:t>
      </w:r>
      <w:r>
        <w:rPr>
          <w:rFonts w:hint="default" w:eastAsia="方正书宋_GBK"/>
        </w:rPr>
        <w:t>由于加速过程与减速过程的加速度大小相等</w:t>
      </w:r>
      <w:r>
        <w:rPr>
          <w:rFonts w:hint="default" w:ascii="方正书宋_GBK" w:hAnsi="方正书宋_GBK"/>
        </w:rPr>
        <w:t>,</w:t>
      </w:r>
      <w:r>
        <w:rPr>
          <w:rFonts w:hint="default" w:eastAsia="方正书宋_GBK"/>
        </w:rPr>
        <w:t>最大最小速度均相等</w:t>
      </w:r>
      <w:r>
        <w:rPr>
          <w:rFonts w:hint="default" w:ascii="方正书宋_GBK" w:hAnsi="方正书宋_GBK"/>
        </w:rPr>
        <w:t>,</w:t>
      </w:r>
      <w:r>
        <w:rPr>
          <w:rFonts w:hint="default" w:eastAsia="方正书宋_GBK"/>
        </w:rPr>
        <w:t>则加速过程与减速过程的时间、位移相等</w:t>
      </w:r>
      <w:r>
        <w:rPr>
          <w:rFonts w:hint="default" w:ascii="方正书宋_GBK" w:hAnsi="方正书宋_GBK"/>
        </w:rPr>
        <w:t>,</w:t>
      </w:r>
      <w:r>
        <w:rPr>
          <w:rFonts w:hint="default" w:eastAsia="方正书宋_GBK"/>
        </w:rPr>
        <w:t>可得匀速运动的时间</w:t>
      </w:r>
      <w:r>
        <w:rPr>
          <w:rFonts w:hint="default" w:ascii="NEU-BZ" w:hAnsi="NEU-BZ"/>
          <w:i/>
        </w:rPr>
        <w:t>t</w:t>
      </w:r>
      <w:r>
        <w:rPr>
          <w:rFonts w:hint="default" w:ascii="NEU-BZ" w:hAnsi="NEU-BZ"/>
          <w:vertAlign w:val="subscript"/>
        </w:rPr>
        <w:t>2</w:t>
      </w:r>
      <w:r>
        <w:rPr>
          <w:rFonts w:hint="default" w:ascii="NEU-BZ" w:hAnsi="NEU-BZ"/>
        </w:rPr>
        <w:t>=</w:t>
      </w:r>
      <m:oMath>
        <m:f>
          <m:fPr/>
          <m:num>
            <m:r>
              <m:rPr/>
              <w:rPr>
                <w:rFonts w:ascii="Cambria Math" w:hAnsi="Cambria Math"/>
              </w:rPr>
              <m:t>x</m:t>
            </m:r>
            <m:r>
              <m:rPr>
                <m:sty m:val="p"/>
              </m:rPr>
              <w:rPr>
                <w:rFonts w:ascii="Cambria Math" w:hAnsi="Cambria Math"/>
              </w:rPr>
              <m:t>−2</m:t>
            </m:r>
            <m:sSub>
              <m:sSubPr/>
              <m:e>
                <m:r>
                  <m:rPr/>
                  <w:rPr>
                    <w:rFonts w:ascii="Cambria Math" w:hAnsi="Cambria Math"/>
                  </w:rPr>
                  <m:t>x</m:t>
                </m:r>
              </m:e>
              <m:sub>
                <m:r>
                  <m:rPr>
                    <m:sty m:val="p"/>
                  </m:rPr>
                  <w:rPr>
                    <w:rFonts w:ascii="Cambria Math" w:hAnsi="Cambria Math"/>
                  </w:rPr>
                  <m:t>1</m:t>
                </m:r>
              </m:sub>
            </m:sSub>
          </m:num>
          <m:den>
            <m:sSub>
              <m:sSubPr/>
              <m:e>
                <m:r>
                  <m:rPr/>
                  <w:rPr>
                    <w:rFonts w:ascii="Cambria Math" w:hAnsi="Cambria Math"/>
                  </w:rPr>
                  <m:t>v</m:t>
                </m:r>
              </m:e>
              <m:sub>
                <m:r>
                  <m:rPr>
                    <m:sty m:val="p"/>
                  </m:rPr>
                  <w:rPr>
                    <w:rFonts w:ascii="Cambria Math" w:hAnsi="Cambria Math"/>
                  </w:rPr>
                  <m:t>1</m:t>
                </m:r>
              </m:sub>
            </m:sSub>
          </m:den>
        </m:f>
      </m:oMath>
      <w:r>
        <w:rPr>
          <w:rFonts w:hint="default" w:ascii="NEU-BZ" w:hAnsi="NEU-BZ"/>
        </w:rPr>
        <w:t>=</w:t>
      </w:r>
      <m:oMath>
        <m:f>
          <m:fPr/>
          <m:num>
            <m:r>
              <m:rPr>
                <m:sty m:val="p"/>
              </m:rPr>
              <w:rPr>
                <w:rFonts w:ascii="Cambria Math" w:hAnsi="Cambria Math"/>
              </w:rPr>
              <m:t>2.16×</m:t>
            </m:r>
            <m:sSup>
              <m:sSupPr/>
              <m:e>
                <m:r>
                  <m:rPr>
                    <m:sty m:val="p"/>
                  </m:rPr>
                  <w:rPr>
                    <w:rFonts w:ascii="Cambria Math" w:hAnsi="Cambria Math"/>
                  </w:rPr>
                  <m:t>10</m:t>
                </m:r>
              </m:e>
              <m:sup>
                <m:r>
                  <m:rPr>
                    <m:sty m:val="p"/>
                  </m:rPr>
                  <w:rPr>
                    <w:rFonts w:ascii="Cambria Math" w:hAnsi="Cambria Math"/>
                  </w:rPr>
                  <m:t>5</m:t>
                </m:r>
              </m:sup>
            </m:sSup>
            <m:r>
              <m:rPr>
                <m:sty m:val="p"/>
              </m:rPr>
              <w:rPr>
                <w:rFonts w:ascii="Cambria Math" w:hAnsi="Cambria Math"/>
              </w:rPr>
              <m:t>−2×900</m:t>
            </m:r>
          </m:num>
          <m:den>
            <m:r>
              <m:rPr>
                <m:sty m:val="p"/>
              </m:rPr>
              <w:rPr>
                <w:rFonts w:ascii="Cambria Math" w:hAnsi="Cambria Math"/>
              </w:rPr>
              <m:t>30</m:t>
            </m:r>
          </m:den>
        </m:f>
      </m:oMath>
      <w:r>
        <w:rPr>
          <w:rFonts w:hint="default" w:ascii="NEU-BZ" w:hAnsi="NEU-BZ"/>
        </w:rPr>
        <w:t xml:space="preserve"> s=7 140 s</w:t>
      </w:r>
      <w:r>
        <w:rPr>
          <w:rFonts w:hint="default" w:ascii="方正书宋_GBK" w:hAnsi="方正书宋_GBK"/>
        </w:rPr>
        <w:t>,</w:t>
      </w:r>
      <w:r>
        <w:rPr>
          <w:rFonts w:hint="default" w:eastAsia="方正书宋_GBK"/>
        </w:rPr>
        <w:t>故普通列车在相邻两车站间行驶的时间</w:t>
      </w:r>
      <w:r>
        <w:rPr>
          <w:rFonts w:hint="default" w:ascii="NEU-BZ" w:hAnsi="NEU-BZ"/>
          <w:i/>
        </w:rPr>
        <w:t>t</w:t>
      </w:r>
      <w:r>
        <w:rPr>
          <w:rFonts w:hint="default" w:eastAsia="方正书宋_GBK"/>
          <w:vertAlign w:val="subscript"/>
        </w:rPr>
        <w:t>邻</w:t>
      </w:r>
      <w:r>
        <w:rPr>
          <w:rFonts w:hint="default" w:ascii="NEU-BZ" w:hAnsi="NEU-BZ"/>
        </w:rPr>
        <w:t>=</w:t>
      </w:r>
      <w:r>
        <w:rPr>
          <w:rFonts w:hint="default" w:ascii="NEU-BZ" w:hAnsi="NEU-BZ"/>
          <w:i/>
        </w:rPr>
        <w:t>t</w:t>
      </w:r>
      <w:r>
        <w:rPr>
          <w:rFonts w:hint="default" w:ascii="NEU-BZ" w:hAnsi="NEU-BZ"/>
          <w:vertAlign w:val="subscript"/>
        </w:rPr>
        <w:t>2</w:t>
      </w:r>
      <w:r>
        <w:rPr>
          <w:rFonts w:hint="default" w:ascii="NEU-BZ" w:hAnsi="NEU-BZ"/>
        </w:rPr>
        <w:t>+2</w:t>
      </w:r>
      <w:r>
        <w:rPr>
          <w:rFonts w:hint="default" w:ascii="NEU-BZ" w:hAnsi="NEU-BZ"/>
          <w:i/>
        </w:rPr>
        <w:t>t</w:t>
      </w:r>
      <w:r>
        <w:rPr>
          <w:rFonts w:hint="default" w:ascii="NEU-BZ" w:hAnsi="NEU-BZ"/>
          <w:vertAlign w:val="subscript"/>
        </w:rPr>
        <w:t>1</w:t>
      </w:r>
      <w:r>
        <w:rPr>
          <w:rFonts w:hint="default" w:ascii="NEU-BZ" w:hAnsi="NEU-BZ"/>
        </w:rPr>
        <w:t>=7 260 s</w:t>
      </w:r>
      <w:r>
        <w:rPr>
          <w:rFonts w:hint="default" w:ascii="方正书宋_GBK" w:hAnsi="方正书宋_GBK"/>
        </w:rPr>
        <w:t>,</w:t>
      </w:r>
      <w:r>
        <w:rPr>
          <w:rFonts w:hint="default" w:eastAsia="方正书宋_GBK"/>
        </w:rPr>
        <w:t>同理计算可得高铁列车在相邻两车站间行驶的时间</w:t>
      </w:r>
      <w:r>
        <w:rPr>
          <w:rFonts w:hint="default" w:ascii="NEU-BZ" w:hAnsi="NEU-BZ"/>
          <w:i/>
        </w:rPr>
        <w:t>t'</w:t>
      </w:r>
      <w:r>
        <w:rPr>
          <w:rFonts w:hint="default" w:eastAsia="方正书宋_GBK"/>
          <w:vertAlign w:val="subscript"/>
        </w:rPr>
        <w:t>邻</w:t>
      </w:r>
      <w:r>
        <w:rPr>
          <w:rFonts w:hint="default" w:ascii="NEU-BZ" w:hAnsi="NEU-BZ"/>
        </w:rPr>
        <w:t>=2 580 s</w:t>
      </w:r>
      <w:r>
        <w:rPr>
          <w:rFonts w:hint="default" w:ascii="方正书宋_GBK" w:hAnsi="方正书宋_GBK"/>
        </w:rPr>
        <w:t>,</w:t>
      </w:r>
      <w:r>
        <w:rPr>
          <w:rFonts w:hint="default" w:eastAsia="方正书宋_GBK"/>
        </w:rPr>
        <w:t>则乘高铁列车出行在相邻两车站间节省的时间</w:t>
      </w:r>
      <w:r>
        <w:rPr>
          <w:rFonts w:hint="default"/>
        </w:rPr>
        <w:t>Δ</w:t>
      </w:r>
      <w:r>
        <w:rPr>
          <w:rFonts w:hint="default" w:ascii="NEU-BZ" w:hAnsi="NEU-BZ"/>
          <w:i/>
        </w:rPr>
        <w:t>t</w:t>
      </w:r>
      <w:r>
        <w:rPr>
          <w:rFonts w:hint="default" w:ascii="NEU-BZ" w:hAnsi="NEU-BZ"/>
        </w:rPr>
        <w:t>=</w:t>
      </w:r>
      <w:r>
        <w:rPr>
          <w:rFonts w:hint="default" w:ascii="NEU-BZ" w:hAnsi="NEU-BZ"/>
          <w:i/>
        </w:rPr>
        <w:t>t</w:t>
      </w:r>
      <w:r>
        <w:rPr>
          <w:rFonts w:hint="default" w:eastAsia="方正书宋_GBK"/>
          <w:vertAlign w:val="subscript"/>
        </w:rPr>
        <w:t>邻</w:t>
      </w:r>
      <w:r>
        <w:rPr>
          <w:rFonts w:hint="default" w:ascii="NEU-BZ" w:hAnsi="NEU-BZ"/>
        </w:rPr>
        <w:t>-</w:t>
      </w:r>
      <w:r>
        <w:rPr>
          <w:rFonts w:hint="default" w:ascii="NEU-BZ" w:hAnsi="NEU-BZ"/>
          <w:i/>
        </w:rPr>
        <w:t>t'</w:t>
      </w:r>
      <w:r>
        <w:rPr>
          <w:rFonts w:hint="default" w:eastAsia="方正书宋_GBK"/>
          <w:vertAlign w:val="subscript"/>
        </w:rPr>
        <w:t>邻</w:t>
      </w:r>
      <w:r>
        <w:rPr>
          <w:rFonts w:hint="default" w:ascii="NEU-BZ" w:hAnsi="NEU-BZ"/>
        </w:rPr>
        <w:t>=4 680 s</w:t>
      </w:r>
      <w:r>
        <w:rPr>
          <w:rFonts w:hint="default" w:ascii="方正书宋_GBK" w:hAnsi="方正书宋_GBK"/>
        </w:rPr>
        <w:t>,</w:t>
      </w:r>
      <w:r>
        <w:rPr>
          <w:rFonts w:hint="default" w:eastAsia="方正书宋_GBK"/>
        </w:rPr>
        <w:t>因此总的节省时间</w:t>
      </w:r>
      <w:r>
        <w:rPr>
          <w:rFonts w:hint="default"/>
        </w:rPr>
        <w:t>Δ</w:t>
      </w:r>
      <w:r>
        <w:rPr>
          <w:rFonts w:hint="default" w:ascii="NEU-BZ" w:hAnsi="NEU-BZ"/>
          <w:i/>
        </w:rPr>
        <w:t>t</w:t>
      </w:r>
      <w:r>
        <w:rPr>
          <w:rFonts w:hint="default" w:eastAsia="方正书宋_GBK"/>
          <w:vertAlign w:val="subscript"/>
        </w:rPr>
        <w:t>总</w:t>
      </w:r>
      <w:r>
        <w:rPr>
          <w:rFonts w:hint="default" w:ascii="NEU-BZ" w:hAnsi="NEU-BZ"/>
        </w:rPr>
        <w:t>=5</w:t>
      </w:r>
      <w:r>
        <w:rPr>
          <w:rFonts w:hint="default"/>
        </w:rPr>
        <w:t>Δ</w:t>
      </w:r>
      <w:r>
        <w:rPr>
          <w:rFonts w:hint="default" w:ascii="NEU-BZ" w:hAnsi="NEU-BZ"/>
          <w:i/>
        </w:rPr>
        <w:t>t</w:t>
      </w:r>
      <w:r>
        <w:rPr>
          <w:rFonts w:hint="default" w:ascii="NEU-BZ" w:hAnsi="NEU-BZ"/>
        </w:rPr>
        <w:t>=5×4 680 s=23 400 s=6</w:t>
      </w:r>
      <w:r>
        <w:rPr>
          <w:rFonts w:hint="default" w:eastAsia="方正书宋_GBK"/>
        </w:rPr>
        <w:t>小时</w:t>
      </w:r>
      <w:r>
        <w:rPr>
          <w:rFonts w:hint="default" w:ascii="NEU-BZ" w:hAnsi="NEU-BZ"/>
        </w:rPr>
        <w:t>30</w:t>
      </w:r>
      <w:r>
        <w:rPr>
          <w:rFonts w:hint="default" w:eastAsia="方正书宋_GBK"/>
        </w:rPr>
        <w:t>分钟</w:t>
      </w:r>
      <w:r>
        <w:rPr>
          <w:rFonts w:hint="default" w:ascii="方正书宋_GBK" w:hAnsi="方正书宋_GBK"/>
        </w:rPr>
        <w:t>,</w:t>
      </w:r>
      <w:r>
        <w:rPr>
          <w:rFonts w:hint="default" w:eastAsia="方正书宋_GBK"/>
        </w:rPr>
        <w:t>故</w:t>
      </w:r>
      <w:r>
        <w:rPr>
          <w:rFonts w:hint="default" w:ascii="NEU-BZ" w:hAnsi="NEU-BZ"/>
        </w:rPr>
        <w:t>B</w:t>
      </w:r>
      <w:r>
        <w:rPr>
          <w:rFonts w:hint="default" w:eastAsia="方正书宋_GBK"/>
        </w:rPr>
        <w:t>正确</w:t>
      </w:r>
      <w:r>
        <w:rPr>
          <w:rFonts w:hint="default" w:ascii="NEU-BZ" w:hAnsi="NEU-BZ"/>
          <w:i/>
        </w:rPr>
        <w:t>.</w:t>
      </w:r>
    </w:p>
    <w:p w14:paraId="5C5E1301">
      <w:pPr>
        <w:spacing w:line="360" w:lineRule="auto"/>
        <w:rPr>
          <w:rFonts w:hint="default" w:eastAsia="方正书宋_GBK"/>
        </w:rPr>
      </w:pPr>
      <w:r>
        <w:drawing>
          <wp:inline distT="0" distB="0" distL="114300" distR="114300">
            <wp:extent cx="215900" cy="179705"/>
            <wp:effectExtent l="0" t="0" r="0" b="0"/>
            <wp:docPr id="37" name="image2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image25.jpeg"/>
                    <pic:cNvPicPr>
                      <a:picLocks noChangeAspect="1"/>
                    </pic:cNvPicPr>
                  </pic:nvPicPr>
                  <pic:blipFill>
                    <a:blip r:embed="rId7"/>
                    <a:stretch>
                      <a:fillRect/>
                    </a:stretch>
                  </pic:blipFill>
                  <pic:spPr>
                    <a:xfrm>
                      <a:off x="0" y="0"/>
                      <a:ext cx="216000" cy="180000"/>
                    </a:xfrm>
                    <a:prstGeom prst="rect">
                      <a:avLst/>
                    </a:prstGeom>
                  </pic:spPr>
                </pic:pic>
              </a:graphicData>
            </a:graphic>
          </wp:inline>
        </w:drawing>
      </w:r>
      <w:r>
        <w:rPr>
          <w:rFonts w:hint="default" w:eastAsia="方正黑体_GBK"/>
        </w:rPr>
        <w:t>方法二</w:t>
      </w:r>
      <w:r>
        <w:rPr>
          <w:rFonts w:hint="default" w:ascii="方正黑体_GBK" w:hAnsi="方正黑体_GBK"/>
        </w:rPr>
        <w:t>:</w:t>
      </w:r>
      <w:r>
        <w:rPr>
          <w:rFonts w:hint="default" w:eastAsia="方正黑体_GBK"/>
        </w:rPr>
        <w:t>图像法</w:t>
      </w:r>
      <w:r>
        <w:drawing>
          <wp:inline distT="0" distB="0" distL="114300" distR="114300">
            <wp:extent cx="143510" cy="179705"/>
            <wp:effectExtent l="0" t="0" r="0" b="0"/>
            <wp:docPr id="38" name="image2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image26.jpeg"/>
                    <pic:cNvPicPr>
                      <a:picLocks noChangeAspect="1"/>
                    </pic:cNvPicPr>
                  </pic:nvPicPr>
                  <pic:blipFill>
                    <a:blip r:embed="rId8"/>
                    <a:stretch>
                      <a:fillRect/>
                    </a:stretch>
                  </pic:blipFill>
                  <pic:spPr>
                    <a:xfrm>
                      <a:off x="0" y="0"/>
                      <a:ext cx="144000" cy="180000"/>
                    </a:xfrm>
                    <a:prstGeom prst="rect">
                      <a:avLst/>
                    </a:prstGeom>
                  </pic:spPr>
                </pic:pic>
              </a:graphicData>
            </a:graphic>
          </wp:inline>
        </w:drawing>
      </w:r>
    </w:p>
    <w:p w14:paraId="2FC0E929">
      <w:pPr>
        <w:spacing w:line="360" w:lineRule="auto"/>
        <w:ind w:firstLineChars="200"/>
        <w:rPr>
          <w:rFonts w:hint="default" w:eastAsia="方正书宋_GBK"/>
        </w:rPr>
      </w:pPr>
      <w:r>
        <w:rPr>
          <w:rFonts w:hint="default" w:eastAsia="方正楷体_GBK"/>
          <w:color w:val="00FFFF"/>
        </w:rPr>
        <w:t>已知速度、加速度和位移</w:t>
      </w:r>
      <w:r>
        <w:rPr>
          <w:rFonts w:hint="default" w:ascii="方正楷体_GBK" w:hAnsi="方正楷体_GBK"/>
          <w:color w:val="00FFFF"/>
        </w:rPr>
        <w:t>,</w:t>
      </w:r>
      <w:r>
        <w:rPr>
          <w:rFonts w:hint="default" w:eastAsia="方正楷体_GBK"/>
          <w:color w:val="00FFFF"/>
        </w:rPr>
        <w:t>考虑</w:t>
      </w:r>
      <w:r>
        <w:rPr>
          <w:rFonts w:hint="default" w:ascii="NEU-BZ" w:hAnsi="NEU-BZ"/>
          <w:i/>
          <w:color w:val="00FFFF"/>
        </w:rPr>
        <w:t>v</w:t>
      </w:r>
      <w:r>
        <w:rPr>
          <w:rFonts w:hint="default" w:ascii="NEU-BZ" w:hAnsi="NEU-BZ"/>
          <w:color w:val="00FFFF"/>
        </w:rPr>
        <w:t>-</w:t>
      </w:r>
      <w:r>
        <w:rPr>
          <w:rFonts w:hint="default" w:ascii="NEU-BZ" w:hAnsi="NEU-BZ"/>
          <w:i/>
          <w:color w:val="00FFFF"/>
        </w:rPr>
        <w:t>t</w:t>
      </w:r>
      <w:r>
        <w:rPr>
          <w:rFonts w:hint="default" w:eastAsia="方正楷体_GBK"/>
          <w:color w:val="00FFFF"/>
        </w:rPr>
        <w:t>图像</w:t>
      </w:r>
      <w:r>
        <w:rPr>
          <w:rFonts w:hint="default" w:ascii="NEU-BZ" w:hAnsi="NEU-BZ"/>
          <w:i/>
          <w:color w:val="00FFFF"/>
        </w:rPr>
        <w:t>.</w:t>
      </w:r>
    </w:p>
    <w:p w14:paraId="3962C35D">
      <w:pPr>
        <w:spacing w:line="360" w:lineRule="auto"/>
        <w:ind w:firstLineChars="200"/>
        <w:rPr>
          <w:rFonts w:hint="default" w:eastAsia="方正书宋_GBK"/>
        </w:rPr>
      </w:pPr>
      <w:r>
        <w:rPr>
          <w:rFonts w:hint="default" w:eastAsia="方正书宋_GBK"/>
        </w:rPr>
        <w:t>据题意知普通列车的最大速度</w:t>
      </w:r>
      <w:r>
        <w:rPr>
          <w:rFonts w:hint="default" w:ascii="NEU-BZ" w:hAnsi="NEU-BZ"/>
          <w:i/>
        </w:rPr>
        <w:t>v</w:t>
      </w:r>
      <w:r>
        <w:rPr>
          <w:rFonts w:hint="default" w:ascii="NEU-BZ" w:hAnsi="NEU-BZ"/>
          <w:vertAlign w:val="subscript"/>
        </w:rPr>
        <w:t>1</w:t>
      </w:r>
      <w:r>
        <w:rPr>
          <w:rFonts w:hint="default" w:ascii="NEU-BZ" w:hAnsi="NEU-BZ"/>
        </w:rPr>
        <w:t>=108 km/h=30 m/s</w:t>
      </w:r>
      <w:r>
        <w:rPr>
          <w:rFonts w:hint="default" w:ascii="方正书宋_GBK" w:hAnsi="方正书宋_GBK"/>
        </w:rPr>
        <w:t>,</w:t>
      </w:r>
      <w:r>
        <w:rPr>
          <w:rFonts w:hint="default" w:eastAsia="方正书宋_GBK"/>
        </w:rPr>
        <w:t>高铁列车的最大速度</w:t>
      </w:r>
      <w:r>
        <w:rPr>
          <w:rFonts w:hint="default" w:ascii="NEU-BZ" w:hAnsi="NEU-BZ"/>
          <w:i/>
        </w:rPr>
        <w:t>v</w:t>
      </w:r>
      <w:r>
        <w:rPr>
          <w:rFonts w:hint="default" w:ascii="NEU-BZ" w:hAnsi="NEU-BZ"/>
          <w:vertAlign w:val="subscript"/>
        </w:rPr>
        <w:t>2</w:t>
      </w:r>
      <w:r>
        <w:rPr>
          <w:rFonts w:hint="default" w:ascii="NEU-BZ" w:hAnsi="NEU-BZ"/>
        </w:rPr>
        <w:t>=324 km/h=90 m/s</w:t>
      </w:r>
      <w:r>
        <w:rPr>
          <w:rFonts w:hint="default" w:ascii="方正书宋_GBK" w:hAnsi="方正书宋_GBK"/>
        </w:rPr>
        <w:t>,</w:t>
      </w:r>
      <w:r>
        <w:rPr>
          <w:rFonts w:hint="default" w:eastAsia="方正书宋_GBK"/>
        </w:rPr>
        <w:t>出行乘高铁比乘普通列车节省的时间是任意相邻两站节省时间的</w:t>
      </w:r>
      <w:r>
        <w:rPr>
          <w:rFonts w:hint="default" w:ascii="NEU-BZ" w:hAnsi="NEU-BZ"/>
        </w:rPr>
        <w:t>5</w:t>
      </w:r>
      <w:r>
        <w:rPr>
          <w:rFonts w:hint="default" w:eastAsia="方正书宋_GBK"/>
        </w:rPr>
        <w:t>倍</w:t>
      </w:r>
      <w:r>
        <w:rPr>
          <w:rFonts w:hint="default" w:ascii="NEU-BZ" w:hAnsi="NEU-BZ"/>
          <w:i/>
        </w:rPr>
        <w:t>.</w:t>
      </w:r>
      <w:r>
        <w:rPr>
          <w:rFonts w:hint="default" w:eastAsia="方正书宋_GBK"/>
        </w:rPr>
        <w:t>相邻两车站间的距离</w:t>
      </w:r>
      <w:r>
        <w:rPr>
          <w:rFonts w:hint="default" w:ascii="NEU-BZ" w:hAnsi="NEU-BZ"/>
          <w:i/>
        </w:rPr>
        <w:t>x</w:t>
      </w:r>
      <w:r>
        <w:rPr>
          <w:rFonts w:hint="default" w:ascii="NEU-BZ" w:hAnsi="NEU-BZ"/>
        </w:rPr>
        <w:t>=</w:t>
      </w:r>
      <m:oMath>
        <m:f>
          <m:fPr/>
          <m:num>
            <m:r>
              <m:rPr>
                <m:sty m:val="p"/>
              </m:rPr>
              <w:rPr>
                <w:rFonts w:ascii="Cambria Math" w:hAnsi="Cambria Math"/>
              </w:rPr>
              <m:t>1080×</m:t>
            </m:r>
            <m:sSup>
              <m:sSupPr/>
              <m:e>
                <m:r>
                  <m:rPr>
                    <m:sty m:val="p"/>
                  </m:rPr>
                  <w:rPr>
                    <w:rFonts w:ascii="Cambria Math" w:hAnsi="Cambria Math"/>
                  </w:rPr>
                  <m:t>10</m:t>
                </m:r>
              </m:e>
              <m:sup>
                <m:r>
                  <m:rPr>
                    <m:sty m:val="p"/>
                  </m:rPr>
                  <w:rPr>
                    <w:rFonts w:ascii="Cambria Math" w:hAnsi="Cambria Math"/>
                  </w:rPr>
                  <m:t>3</m:t>
                </m:r>
              </m:sup>
            </m:sSup>
          </m:num>
          <m:den>
            <m:r>
              <m:rPr>
                <m:sty m:val="p"/>
              </m:rPr>
              <w:rPr>
                <w:rFonts w:ascii="Cambria Math" w:hAnsi="Cambria Math"/>
              </w:rPr>
              <m:t>5</m:t>
            </m:r>
          </m:den>
        </m:f>
      </m:oMath>
      <w:r>
        <w:rPr>
          <w:rFonts w:hint="default" w:ascii="NEU-BZ" w:hAnsi="NEU-BZ"/>
        </w:rPr>
        <w:t xml:space="preserve"> m=2</w:t>
      </w:r>
      <w:r>
        <w:rPr>
          <w:rFonts w:hint="default" w:ascii="NEU-BZ" w:hAnsi="NEU-BZ"/>
          <w:i/>
        </w:rPr>
        <w:t>.</w:t>
      </w:r>
      <w:r>
        <w:rPr>
          <w:rFonts w:hint="default" w:ascii="NEU-BZ" w:hAnsi="NEU-BZ"/>
        </w:rPr>
        <w:t>16×10</w:t>
      </w:r>
      <w:r>
        <w:rPr>
          <w:rFonts w:hint="default" w:ascii="NEU-BZ" w:hAnsi="NEU-BZ"/>
          <w:vertAlign w:val="superscript"/>
        </w:rPr>
        <w:t>5</w:t>
      </w:r>
      <w:r>
        <w:rPr>
          <w:rFonts w:hint="default" w:ascii="NEU-BZ" w:hAnsi="NEU-BZ"/>
        </w:rPr>
        <w:t xml:space="preserve"> m</w:t>
      </w:r>
      <w:r>
        <w:rPr>
          <w:rFonts w:hint="default" w:ascii="NEU-BZ" w:hAnsi="NEU-BZ"/>
          <w:i/>
        </w:rPr>
        <w:t>.</w:t>
      </w:r>
      <w:r>
        <w:rPr>
          <w:rFonts w:hint="default" w:eastAsia="方正书宋_GBK"/>
        </w:rPr>
        <w:t>作出两列车在相邻两车站间运动的</w:t>
      </w:r>
      <w:r>
        <w:rPr>
          <w:rFonts w:hint="default" w:ascii="NEU-BZ" w:hAnsi="NEU-BZ"/>
          <w:i/>
        </w:rPr>
        <w:t>v</w:t>
      </w:r>
      <w:r>
        <w:rPr>
          <w:rFonts w:hint="default" w:ascii="NEU-BZ" w:hAnsi="NEU-BZ"/>
        </w:rPr>
        <w:t>-</w:t>
      </w:r>
      <w:r>
        <w:rPr>
          <w:rFonts w:hint="default" w:ascii="NEU-BZ" w:hAnsi="NEU-BZ"/>
          <w:i/>
        </w:rPr>
        <w:t>t</w:t>
      </w:r>
      <w:r>
        <w:rPr>
          <w:rFonts w:hint="default" w:eastAsia="方正书宋_GBK"/>
        </w:rPr>
        <w:t>图像如图所示</w:t>
      </w:r>
      <w:r>
        <w:rPr>
          <w:rFonts w:hint="default" w:ascii="NEU-BZ" w:hAnsi="NEU-BZ"/>
          <w:i/>
        </w:rPr>
        <w:t>.</w:t>
      </w:r>
    </w:p>
    <w:p w14:paraId="42EF3702">
      <w:pPr>
        <w:spacing w:line="360" w:lineRule="auto"/>
        <w:jc w:val="center"/>
        <w:rPr>
          <w:rFonts w:hint="default" w:eastAsia="方正书宋_GBK"/>
        </w:rPr>
      </w:pPr>
      <w:r>
        <w:drawing>
          <wp:inline distT="0" distB="0" distL="114300" distR="114300">
            <wp:extent cx="2375535" cy="719455"/>
            <wp:effectExtent l="0" t="0" r="0" b="0"/>
            <wp:docPr id="39" name="image2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image27.jpeg"/>
                    <pic:cNvPicPr>
                      <a:picLocks noChangeAspect="1"/>
                    </pic:cNvPicPr>
                  </pic:nvPicPr>
                  <pic:blipFill>
                    <a:blip r:embed="rId9"/>
                    <a:stretch>
                      <a:fillRect/>
                    </a:stretch>
                  </pic:blipFill>
                  <pic:spPr>
                    <a:xfrm>
                      <a:off x="0" y="0"/>
                      <a:ext cx="2376000" cy="720000"/>
                    </a:xfrm>
                    <a:prstGeom prst="rect">
                      <a:avLst/>
                    </a:prstGeom>
                  </pic:spPr>
                </pic:pic>
              </a:graphicData>
            </a:graphic>
          </wp:inline>
        </w:drawing>
      </w:r>
    </w:p>
    <w:p w14:paraId="1FCC3D1F">
      <w:pPr>
        <w:spacing w:line="360" w:lineRule="auto"/>
        <w:ind w:firstLineChars="200"/>
        <w:rPr>
          <w:rFonts w:hint="default" w:eastAsia="方正书宋_GBK"/>
        </w:rPr>
      </w:pPr>
      <w:r>
        <w:rPr>
          <w:rFonts w:hint="default" w:eastAsia="方正书宋_GBK"/>
        </w:rPr>
        <w:t>由图像可知</w:t>
      </w:r>
      <w:r>
        <w:rPr>
          <w:rFonts w:hint="default" w:ascii="方正书宋_GBK" w:hAnsi="方正书宋_GBK"/>
        </w:rPr>
        <w:t>:</w:t>
      </w:r>
      <w:r>
        <w:rPr>
          <w:rFonts w:hint="default" w:eastAsia="方正书宋_GBK"/>
        </w:rPr>
        <w:t>对普通列车</w:t>
      </w:r>
      <w:r>
        <w:rPr>
          <w:rFonts w:hint="default" w:ascii="NEU-BZ" w:hAnsi="NEU-BZ"/>
        </w:rPr>
        <w:t>2</w:t>
      </w:r>
      <w:r>
        <w:rPr>
          <w:rFonts w:hint="default" w:ascii="NEU-BZ" w:hAnsi="NEU-BZ"/>
          <w:i/>
        </w:rPr>
        <w:t>.</w:t>
      </w:r>
      <w:r>
        <w:rPr>
          <w:rFonts w:hint="default" w:ascii="NEU-BZ" w:hAnsi="NEU-BZ"/>
        </w:rPr>
        <w:t>16×10</w:t>
      </w:r>
      <w:r>
        <w:rPr>
          <w:rFonts w:hint="default" w:ascii="NEU-BZ" w:hAnsi="NEU-BZ"/>
          <w:vertAlign w:val="superscript"/>
        </w:rPr>
        <w:t>5</w:t>
      </w:r>
      <w:r>
        <w:rPr>
          <w:rFonts w:hint="default" w:ascii="NEU-BZ" w:hAnsi="NEU-BZ"/>
        </w:rPr>
        <w:t xml:space="preserve"> m=</w:t>
      </w:r>
      <m:oMath>
        <m:d>
          <m:dPr/>
          <m:e>
            <m:sSub>
              <m:sSubPr/>
              <m:e>
                <m:r>
                  <m:rPr/>
                  <w:rPr>
                    <w:rFonts w:ascii="Cambria Math" w:hAnsi="Cambria Math"/>
                  </w:rPr>
                  <m:t>t</m:t>
                </m:r>
              </m:e>
              <m:sub>
                <m:r>
                  <m:rPr>
                    <m:sty m:val="p"/>
                  </m:rPr>
                  <w:rPr>
                    <w:rFonts w:ascii="Cambria Math" w:hAnsi="Cambria Math"/>
                  </w:rPr>
                  <m:t>2</m:t>
                </m:r>
              </m:sub>
            </m:sSub>
            <m:r>
              <m:rPr>
                <m:sty m:val="p"/>
              </m:rPr>
              <w:rPr>
                <w:rFonts w:ascii="Cambria Math" w:hAnsi="Cambria Math"/>
              </w:rPr>
              <m:t>−</m:t>
            </m:r>
            <m:f>
              <m:fPr/>
              <m:num>
                <m:r>
                  <m:rPr>
                    <m:sty m:val="p"/>
                  </m:rPr>
                  <w:rPr>
                    <w:rFonts w:ascii="Cambria Math" w:hAnsi="Cambria Math"/>
                  </w:rPr>
                  <m:t>30</m:t>
                </m:r>
              </m:num>
              <m:den>
                <m:r>
                  <m:rPr>
                    <m:sty m:val="p"/>
                  </m:rPr>
                  <w:rPr>
                    <w:rFonts w:ascii="Cambria Math" w:hAnsi="Cambria Math"/>
                  </w:rPr>
                  <m:t>0.5</m:t>
                </m:r>
              </m:den>
            </m:f>
          </m:e>
        </m:d>
      </m:oMath>
      <w:r>
        <w:rPr>
          <w:rFonts w:hint="default" w:ascii="NEU-BZ" w:hAnsi="NEU-BZ"/>
        </w:rPr>
        <w:t>×30 m</w:t>
      </w:r>
      <w:r>
        <w:rPr>
          <w:rFonts w:hint="default" w:ascii="方正书宋_GBK" w:hAnsi="方正书宋_GBK"/>
        </w:rPr>
        <w:t>,</w:t>
      </w:r>
      <w:r>
        <w:rPr>
          <w:rFonts w:hint="default" w:eastAsia="方正书宋_GBK"/>
        </w:rPr>
        <w:t>解得</w:t>
      </w:r>
      <w:r>
        <w:rPr>
          <w:rFonts w:hint="default" w:ascii="NEU-BZ" w:hAnsi="NEU-BZ"/>
          <w:i/>
        </w:rPr>
        <w:t>t</w:t>
      </w:r>
      <w:r>
        <w:rPr>
          <w:rFonts w:hint="default" w:ascii="NEU-BZ" w:hAnsi="NEU-BZ"/>
          <w:vertAlign w:val="subscript"/>
        </w:rPr>
        <w:t>2</w:t>
      </w:r>
      <w:r>
        <w:rPr>
          <w:rFonts w:hint="default" w:ascii="NEU-BZ" w:hAnsi="NEU-BZ"/>
        </w:rPr>
        <w:t>=7 260 s</w:t>
      </w:r>
      <w:r>
        <w:rPr>
          <w:rFonts w:hint="default" w:ascii="方正书宋_GBK" w:hAnsi="方正书宋_GBK"/>
        </w:rPr>
        <w:t>,</w:t>
      </w:r>
      <w:r>
        <w:rPr>
          <w:rFonts w:hint="default" w:eastAsia="方正书宋_GBK"/>
        </w:rPr>
        <w:t>对高铁列车</w:t>
      </w:r>
      <w:r>
        <w:rPr>
          <w:rFonts w:hint="default" w:ascii="NEU-BZ" w:hAnsi="NEU-BZ"/>
        </w:rPr>
        <w:t>2</w:t>
      </w:r>
      <w:r>
        <w:rPr>
          <w:rFonts w:hint="default" w:ascii="NEU-BZ" w:hAnsi="NEU-BZ"/>
          <w:i/>
        </w:rPr>
        <w:t>.</w:t>
      </w:r>
      <w:r>
        <w:rPr>
          <w:rFonts w:hint="default" w:ascii="NEU-BZ" w:hAnsi="NEU-BZ"/>
        </w:rPr>
        <w:t>16×10</w:t>
      </w:r>
      <w:r>
        <w:rPr>
          <w:rFonts w:hint="default" w:ascii="NEU-BZ" w:hAnsi="NEU-BZ"/>
          <w:vertAlign w:val="superscript"/>
        </w:rPr>
        <w:t>5</w:t>
      </w:r>
      <w:r>
        <w:rPr>
          <w:rFonts w:hint="default" w:ascii="NEU-BZ" w:hAnsi="NEU-BZ"/>
        </w:rPr>
        <w:t xml:space="preserve"> m=</w:t>
      </w:r>
      <m:oMath>
        <m:d>
          <m:dPr/>
          <m:e>
            <m:sSub>
              <m:sSubPr/>
              <m:e>
                <m:r>
                  <m:rPr/>
                  <w:rPr>
                    <w:rFonts w:ascii="Cambria Math" w:hAnsi="Cambria Math"/>
                  </w:rPr>
                  <m:t>t</m:t>
                </m:r>
              </m:e>
              <m:sub>
                <m:r>
                  <m:rPr>
                    <m:sty m:val="p"/>
                  </m:rPr>
                  <w:rPr>
                    <w:rFonts w:ascii="Cambria Math" w:hAnsi="Cambria Math"/>
                  </w:rPr>
                  <m:t>1</m:t>
                </m:r>
              </m:sub>
            </m:sSub>
            <m:r>
              <m:rPr>
                <m:sty m:val="p"/>
              </m:rPr>
              <w:rPr>
                <w:rFonts w:ascii="Cambria Math" w:hAnsi="Cambria Math"/>
              </w:rPr>
              <m:t>−</m:t>
            </m:r>
            <m:f>
              <m:fPr/>
              <m:num>
                <m:r>
                  <m:rPr>
                    <m:sty m:val="p"/>
                  </m:rPr>
                  <w:rPr>
                    <w:rFonts w:ascii="Cambria Math" w:hAnsi="Cambria Math"/>
                  </w:rPr>
                  <m:t>90</m:t>
                </m:r>
              </m:num>
              <m:den>
                <m:r>
                  <m:rPr>
                    <m:sty m:val="p"/>
                  </m:rPr>
                  <w:rPr>
                    <w:rFonts w:ascii="Cambria Math" w:hAnsi="Cambria Math"/>
                  </w:rPr>
                  <m:t>0.5</m:t>
                </m:r>
              </m:den>
            </m:f>
          </m:e>
        </m:d>
      </m:oMath>
      <w:r>
        <w:rPr>
          <w:rFonts w:hint="default" w:ascii="NEU-BZ" w:hAnsi="NEU-BZ"/>
        </w:rPr>
        <w:t>×90 m</w:t>
      </w:r>
      <w:r>
        <w:rPr>
          <w:rFonts w:hint="default" w:ascii="方正书宋_GBK" w:hAnsi="方正书宋_GBK"/>
        </w:rPr>
        <w:t>,</w:t>
      </w:r>
      <w:r>
        <w:rPr>
          <w:rFonts w:hint="default" w:eastAsia="方正书宋_GBK"/>
        </w:rPr>
        <w:t>解得</w:t>
      </w:r>
      <w:r>
        <w:rPr>
          <w:rFonts w:hint="default" w:ascii="NEU-BZ" w:hAnsi="NEU-BZ"/>
          <w:i/>
        </w:rPr>
        <w:t>t</w:t>
      </w:r>
      <w:r>
        <w:rPr>
          <w:rFonts w:hint="default" w:ascii="NEU-BZ" w:hAnsi="NEU-BZ"/>
          <w:vertAlign w:val="subscript"/>
        </w:rPr>
        <w:t>1</w:t>
      </w:r>
      <w:r>
        <w:rPr>
          <w:rFonts w:hint="default" w:ascii="NEU-BZ" w:hAnsi="NEU-BZ"/>
        </w:rPr>
        <w:t>=2 580 s</w:t>
      </w:r>
      <w:r>
        <w:rPr>
          <w:rFonts w:hint="default" w:ascii="方正书宋_GBK" w:hAnsi="方正书宋_GBK"/>
        </w:rPr>
        <w:t>,</w:t>
      </w:r>
      <w:r>
        <w:rPr>
          <w:rFonts w:hint="default" w:eastAsia="方正书宋_GBK"/>
        </w:rPr>
        <w:t>则乘高铁列车出行在相邻两车站间节省的时间</w:t>
      </w:r>
      <w:r>
        <w:rPr>
          <w:rFonts w:hint="default"/>
        </w:rPr>
        <w:t>Δ</w:t>
      </w:r>
      <w:r>
        <w:rPr>
          <w:rFonts w:hint="default" w:ascii="NEU-BZ" w:hAnsi="NEU-BZ"/>
          <w:i/>
        </w:rPr>
        <w:t>t</w:t>
      </w:r>
      <w:r>
        <w:rPr>
          <w:rFonts w:hint="default" w:ascii="NEU-BZ" w:hAnsi="NEU-BZ"/>
        </w:rPr>
        <w:t>=</w:t>
      </w:r>
      <w:r>
        <w:rPr>
          <w:rFonts w:hint="default" w:ascii="NEU-BZ" w:hAnsi="NEU-BZ"/>
          <w:i/>
        </w:rPr>
        <w:t>t</w:t>
      </w:r>
      <w:r>
        <w:rPr>
          <w:rFonts w:hint="default" w:ascii="NEU-BZ" w:hAnsi="NEU-BZ"/>
          <w:vertAlign w:val="subscript"/>
        </w:rPr>
        <w:t>2</w:t>
      </w:r>
      <w:r>
        <w:rPr>
          <w:rFonts w:hint="default" w:ascii="NEU-BZ" w:hAnsi="NEU-BZ"/>
        </w:rPr>
        <w:t>-</w:t>
      </w:r>
      <w:r>
        <w:rPr>
          <w:rFonts w:hint="default" w:ascii="NEU-BZ" w:hAnsi="NEU-BZ"/>
          <w:i/>
        </w:rPr>
        <w:t>t</w:t>
      </w:r>
      <w:r>
        <w:rPr>
          <w:rFonts w:hint="default" w:ascii="NEU-BZ" w:hAnsi="NEU-BZ"/>
          <w:vertAlign w:val="subscript"/>
        </w:rPr>
        <w:t>1</w:t>
      </w:r>
      <w:r>
        <w:rPr>
          <w:rFonts w:hint="default" w:ascii="NEU-BZ" w:hAnsi="NEU-BZ"/>
        </w:rPr>
        <w:t>=4 680 s</w:t>
      </w:r>
      <w:r>
        <w:rPr>
          <w:rFonts w:hint="default" w:ascii="方正书宋_GBK" w:hAnsi="方正书宋_GBK"/>
        </w:rPr>
        <w:t>,</w:t>
      </w:r>
      <w:r>
        <w:rPr>
          <w:rFonts w:hint="default" w:eastAsia="方正书宋_GBK"/>
        </w:rPr>
        <w:t>因此总的节省时间</w:t>
      </w:r>
      <w:r>
        <w:rPr>
          <w:rFonts w:hint="default"/>
        </w:rPr>
        <w:t>Δ</w:t>
      </w:r>
      <w:r>
        <w:rPr>
          <w:rFonts w:hint="default" w:ascii="NEU-BZ" w:hAnsi="NEU-BZ"/>
          <w:i/>
        </w:rPr>
        <w:t>t</w:t>
      </w:r>
      <w:r>
        <w:rPr>
          <w:rFonts w:hint="default" w:eastAsia="方正书宋_GBK"/>
          <w:vertAlign w:val="subscript"/>
        </w:rPr>
        <w:t>总</w:t>
      </w:r>
      <w:r>
        <w:rPr>
          <w:rFonts w:hint="default" w:ascii="NEU-BZ" w:hAnsi="NEU-BZ"/>
        </w:rPr>
        <w:t>=5</w:t>
      </w:r>
      <w:r>
        <w:rPr>
          <w:rFonts w:hint="default"/>
        </w:rPr>
        <w:t>Δ</w:t>
      </w:r>
      <w:r>
        <w:rPr>
          <w:rFonts w:hint="default" w:ascii="NEU-BZ" w:hAnsi="NEU-BZ"/>
          <w:i/>
        </w:rPr>
        <w:t>t</w:t>
      </w:r>
      <w:r>
        <w:rPr>
          <w:rFonts w:hint="default" w:ascii="NEU-BZ" w:hAnsi="NEU-BZ"/>
        </w:rPr>
        <w:t>=5×4 680 s=23 400 s=6</w:t>
      </w:r>
      <w:r>
        <w:rPr>
          <w:rFonts w:hint="default" w:eastAsia="方正书宋_GBK"/>
        </w:rPr>
        <w:t>小时</w:t>
      </w:r>
      <w:r>
        <w:rPr>
          <w:rFonts w:hint="default" w:ascii="NEU-BZ" w:hAnsi="NEU-BZ"/>
        </w:rPr>
        <w:t>30</w:t>
      </w:r>
      <w:r>
        <w:rPr>
          <w:rFonts w:hint="default" w:eastAsia="方正书宋_GBK"/>
        </w:rPr>
        <w:t>分钟</w:t>
      </w:r>
      <w:r>
        <w:rPr>
          <w:rFonts w:hint="default" w:ascii="方正书宋_GBK" w:hAnsi="方正书宋_GBK"/>
        </w:rPr>
        <w:t>,</w:t>
      </w:r>
      <w:r>
        <w:rPr>
          <w:rFonts w:hint="default" w:eastAsia="方正书宋_GBK"/>
        </w:rPr>
        <w:t>故</w:t>
      </w:r>
      <w:r>
        <w:rPr>
          <w:rFonts w:hint="default" w:ascii="NEU-BZ" w:hAnsi="NEU-BZ"/>
        </w:rPr>
        <w:t>B</w:t>
      </w:r>
      <w:r>
        <w:rPr>
          <w:rFonts w:hint="default" w:eastAsia="方正书宋_GBK"/>
        </w:rPr>
        <w:t>正确</w:t>
      </w:r>
      <w:r>
        <w:rPr>
          <w:rFonts w:hint="default" w:ascii="NEU-BZ" w:hAnsi="NEU-BZ"/>
          <w:i/>
        </w:rPr>
        <w:t>.</w:t>
      </w:r>
    </w:p>
    <w:p w14:paraId="744A94E1">
      <w:pPr>
        <w:spacing w:line="360" w:lineRule="auto"/>
        <w:rPr>
          <w:rFonts w:hint="default" w:eastAsia="方正书宋_GBK"/>
        </w:rPr>
      </w:pPr>
      <w:r>
        <w:rPr>
          <w:rFonts w:hint="default" w:eastAsia="方正黑体_GBK"/>
          <w:color w:val="666666"/>
        </w:rPr>
        <w:t>答案</w:t>
      </w:r>
      <w:r>
        <w:rPr>
          <w:rFonts w:hint="default" w:ascii="NEU-F6" w:hAnsi="NEU-F6"/>
        </w:rPr>
        <w:t>B</w:t>
      </w:r>
    </w:p>
    <w:p w14:paraId="152FBAA5">
      <w:pPr>
        <w:spacing w:line="360" w:lineRule="auto"/>
        <w:rPr>
          <w:rFonts w:hint="default" w:eastAsia="方正书宋_GBK"/>
        </w:rPr>
      </w:pPr>
      <w:r>
        <w:drawing>
          <wp:inline distT="0" distB="0" distL="114300" distR="114300">
            <wp:extent cx="323850" cy="215900"/>
            <wp:effectExtent l="0" t="0" r="0" b="0"/>
            <wp:docPr id="40" name="image2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image28.jpeg"/>
                    <pic:cNvPicPr>
                      <a:picLocks noChangeAspect="1"/>
                    </pic:cNvPicPr>
                  </pic:nvPicPr>
                  <pic:blipFill>
                    <a:blip r:embed="rId6"/>
                    <a:stretch>
                      <a:fillRect/>
                    </a:stretch>
                  </pic:blipFill>
                  <pic:spPr>
                    <a:xfrm>
                      <a:off x="0" y="0"/>
                      <a:ext cx="324000" cy="216000"/>
                    </a:xfrm>
                    <a:prstGeom prst="rect">
                      <a:avLst/>
                    </a:prstGeom>
                  </pic:spPr>
                </pic:pic>
              </a:graphicData>
            </a:graphic>
          </wp:inline>
        </w:drawing>
      </w:r>
      <w:r>
        <w:rPr>
          <w:rFonts w:hint="default" w:ascii="NEU-F6" w:hAnsi="NEU-F6"/>
          <w:color w:val="00FFFF"/>
        </w:rPr>
        <w:t>2</w:t>
      </w:r>
      <w:r>
        <w:rPr>
          <w:rFonts w:hint="default" w:ascii="NEU-BZ" w:hAnsi="NEU-BZ"/>
        </w:rPr>
        <w:t xml:space="preserve"> </w:t>
      </w:r>
      <w:r>
        <w:rPr>
          <w:rFonts w:hint="default" w:ascii="方正仿宋_GBK" w:hAnsi="方正仿宋_GBK"/>
        </w:rPr>
        <w:t>[</w:t>
      </w:r>
      <w:r>
        <w:rPr>
          <w:rFonts w:hint="default" w:eastAsia="方正仿宋_GBK"/>
        </w:rPr>
        <w:t>河南</w:t>
      </w:r>
      <w:r>
        <w:rPr>
          <w:rFonts w:hint="default" w:ascii="NEU-BZ" w:hAnsi="NEU-BZ"/>
        </w:rPr>
        <w:t>2023</w:t>
      </w:r>
      <w:r>
        <w:rPr>
          <w:rFonts w:hint="default" w:eastAsia="方正仿宋_GBK"/>
        </w:rPr>
        <w:t>二模</w:t>
      </w:r>
      <w:r>
        <w:rPr>
          <w:rFonts w:hint="default" w:ascii="方正仿宋_GBK" w:hAnsi="方正仿宋_GBK"/>
        </w:rPr>
        <w:t>]</w:t>
      </w:r>
      <w:r>
        <w:rPr>
          <w:rFonts w:hint="default" w:eastAsia="方正书宋_GBK"/>
        </w:rPr>
        <w:t>某国产电动汽车正在进行性能测试</w:t>
      </w:r>
      <w:r>
        <w:rPr>
          <w:rFonts w:hint="default" w:ascii="NEU-BZ" w:hAnsi="NEU-BZ"/>
          <w:i/>
        </w:rPr>
        <w:t>.</w:t>
      </w:r>
      <w:r>
        <w:rPr>
          <w:rFonts w:hint="default" w:eastAsia="方正书宋_GBK"/>
        </w:rPr>
        <w:t>若该汽车刹车后做匀减速直线运动</w:t>
      </w:r>
      <w:r>
        <w:rPr>
          <w:rFonts w:hint="default" w:ascii="方正书宋_GBK" w:hAnsi="方正书宋_GBK"/>
        </w:rPr>
        <w:t>,</w:t>
      </w:r>
      <w:r>
        <w:rPr>
          <w:rFonts w:hint="default" w:eastAsia="方正书宋_GBK"/>
        </w:rPr>
        <w:t>第</w:t>
      </w:r>
      <w:r>
        <w:rPr>
          <w:rFonts w:hint="default" w:ascii="NEU-BZ" w:hAnsi="NEU-BZ"/>
        </w:rPr>
        <w:t>1 s</w:t>
      </w:r>
      <w:r>
        <w:rPr>
          <w:rFonts w:hint="default" w:eastAsia="方正书宋_GBK"/>
        </w:rPr>
        <w:t>内通过的距离为</w:t>
      </w:r>
      <w:r>
        <w:rPr>
          <w:rFonts w:hint="default" w:ascii="NEU-BZ" w:hAnsi="NEU-BZ"/>
        </w:rPr>
        <w:t>16 m</w:t>
      </w:r>
      <w:r>
        <w:rPr>
          <w:rFonts w:hint="default" w:ascii="方正书宋_GBK" w:hAnsi="方正书宋_GBK"/>
        </w:rPr>
        <w:t>,</w:t>
      </w:r>
      <w:r>
        <w:rPr>
          <w:rFonts w:hint="default" w:eastAsia="方正书宋_GBK"/>
        </w:rPr>
        <w:t>最后</w:t>
      </w:r>
      <w:r>
        <w:rPr>
          <w:rFonts w:hint="default" w:ascii="NEU-BZ" w:hAnsi="NEU-BZ"/>
        </w:rPr>
        <w:t>1 s</w:t>
      </w:r>
      <w:r>
        <w:rPr>
          <w:rFonts w:hint="default" w:eastAsia="方正书宋_GBK"/>
        </w:rPr>
        <w:t>内通过的距离为</w:t>
      </w:r>
      <w:r>
        <w:rPr>
          <w:rFonts w:hint="default" w:ascii="NEU-BZ" w:hAnsi="NEU-BZ"/>
        </w:rPr>
        <w:t>4 m</w:t>
      </w:r>
      <w:r>
        <w:rPr>
          <w:rFonts w:hint="default" w:ascii="方正书宋_GBK" w:hAnsi="方正书宋_GBK"/>
        </w:rPr>
        <w:t>,</w:t>
      </w:r>
      <w:r>
        <w:rPr>
          <w:rFonts w:hint="default" w:eastAsia="方正书宋_GBK"/>
        </w:rPr>
        <w:t>则汽车开始刹车时的速度大小为</w:t>
      </w:r>
      <w:r>
        <w:ptab w:relativeTo="margin" w:alignment="right" w:leader="none"/>
      </w:r>
      <w:r>
        <w:rPr>
          <w:rFonts w:hint="default" w:ascii="方正书宋_GBK" w:hAnsi="方正书宋_GBK"/>
        </w:rPr>
        <w:t>(</w:t>
      </w:r>
      <w:r>
        <w:rPr>
          <w:rFonts w:hint="default" w:ascii="NEU-BZ" w:hAnsi="NEU-BZ" w:eastAsia="方正书宋_GBK"/>
        </w:rPr>
        <w:t>　　</w:t>
      </w:r>
      <w:r>
        <w:rPr>
          <w:rFonts w:hint="default" w:ascii="方正书宋_GBK" w:hAnsi="方正书宋_GBK"/>
        </w:rPr>
        <w:t>)</w:t>
      </w:r>
    </w:p>
    <w:p w14:paraId="6A864CC4">
      <w:pPr>
        <w:spacing w:line="360" w:lineRule="auto"/>
        <w:ind w:firstLineChars="200"/>
        <w:rPr>
          <w:rFonts w:hint="default" w:eastAsia="方正书宋_GBK"/>
        </w:rPr>
      </w:pPr>
      <w:r>
        <w:rPr>
          <w:rFonts w:hint="default" w:ascii="NEU-BZ" w:hAnsi="NEU-BZ"/>
        </w:rPr>
        <w:t>A.15 m/s</w:t>
      </w:r>
      <w:r>
        <w:rPr>
          <w:rFonts w:hint="default" w:eastAsia="方正书宋_GBK"/>
        </w:rPr>
        <w:tab/>
      </w:r>
      <w:r>
        <w:rPr>
          <w:rFonts w:hint="default" w:ascii="NEU-BZ" w:hAnsi="NEU-BZ"/>
        </w:rPr>
        <w:t>B.20 m/s</w:t>
      </w:r>
    </w:p>
    <w:p w14:paraId="6A6186B7">
      <w:pPr>
        <w:spacing w:line="360" w:lineRule="auto"/>
        <w:ind w:firstLineChars="200"/>
        <w:rPr>
          <w:rFonts w:hint="default" w:eastAsia="方正书宋_GBK"/>
        </w:rPr>
      </w:pPr>
      <w:r>
        <w:rPr>
          <w:rFonts w:hint="default" w:ascii="NEU-BZ" w:hAnsi="NEU-BZ"/>
        </w:rPr>
        <w:t>C.25 m/s</w:t>
      </w:r>
      <w:r>
        <w:rPr>
          <w:rFonts w:hint="default" w:eastAsia="方正书宋_GBK"/>
        </w:rPr>
        <w:tab/>
      </w:r>
      <w:r>
        <w:rPr>
          <w:rFonts w:hint="default" w:ascii="NEU-BZ" w:hAnsi="NEU-BZ"/>
        </w:rPr>
        <w:t>D.30 m/s</w:t>
      </w:r>
    </w:p>
    <w:p w14:paraId="32EB19F9">
      <w:pPr>
        <w:spacing w:line="360" w:lineRule="auto"/>
        <w:rPr>
          <w:rFonts w:hint="default" w:eastAsia="方正书宋_GBK"/>
        </w:rPr>
      </w:pPr>
      <w:r>
        <w:rPr>
          <w:rFonts w:hint="default" w:eastAsia="方正兰亭中黑_GBK"/>
          <w:color w:val="666666"/>
        </w:rPr>
        <w:t>解析</w:t>
      </w:r>
      <w:r>
        <w:rPr>
          <w:rFonts w:hint="default" w:ascii="NEU-BZ" w:hAnsi="NEU-BZ"/>
          <w:color w:val="00FFFF"/>
          <w:sz w:val="12"/>
          <w:szCs w:val="12"/>
        </w:rPr>
        <w:t>▶</w:t>
      </w:r>
      <w:r>
        <w:rPr>
          <w:rFonts w:hint="default" w:eastAsia="方正书宋_GBK"/>
        </w:rPr>
        <w:t>本题的题眼是</w:t>
      </w:r>
      <w:r>
        <w:rPr>
          <w:rFonts w:hint="default" w:eastAsia="方正楷体_GBK"/>
          <w:color w:val="00FFFF"/>
        </w:rPr>
        <w:t>“</w:t>
      </w:r>
      <w:r>
        <w:rPr>
          <w:rFonts w:hint="default" w:eastAsia="方正楷体_GBK"/>
          <w:color w:val="00FFFF"/>
          <w:u w:val="wave"/>
        </w:rPr>
        <w:t>汽车刹车后做匀减速直线运动</w:t>
      </w:r>
      <w:r>
        <w:rPr>
          <w:rFonts w:hint="default" w:eastAsia="方正楷体_GBK"/>
          <w:color w:val="00FFFF"/>
        </w:rPr>
        <w:t>”</w:t>
      </w:r>
      <w:r>
        <w:rPr>
          <w:rFonts w:hint="default" w:ascii="NEU-BZ" w:hAnsi="NEU-BZ"/>
          <w:i/>
        </w:rPr>
        <w:t>.</w:t>
      </w:r>
    </w:p>
    <w:p w14:paraId="0E89B5E9">
      <w:pPr>
        <w:spacing w:line="360" w:lineRule="auto"/>
        <w:rPr>
          <w:rFonts w:hint="default" w:eastAsia="方正书宋_GBK"/>
        </w:rPr>
      </w:pPr>
      <w:r>
        <w:drawing>
          <wp:inline distT="0" distB="0" distL="114300" distR="114300">
            <wp:extent cx="215900" cy="179705"/>
            <wp:effectExtent l="0" t="0" r="0" b="0"/>
            <wp:docPr id="41" name="image29.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image29.jpeg"/>
                    <pic:cNvPicPr>
                      <a:picLocks noChangeAspect="1"/>
                    </pic:cNvPicPr>
                  </pic:nvPicPr>
                  <pic:blipFill>
                    <a:blip r:embed="rId7"/>
                    <a:stretch>
                      <a:fillRect/>
                    </a:stretch>
                  </pic:blipFill>
                  <pic:spPr>
                    <a:xfrm>
                      <a:off x="0" y="0"/>
                      <a:ext cx="216000" cy="180000"/>
                    </a:xfrm>
                    <a:prstGeom prst="rect">
                      <a:avLst/>
                    </a:prstGeom>
                  </pic:spPr>
                </pic:pic>
              </a:graphicData>
            </a:graphic>
          </wp:inline>
        </w:drawing>
      </w:r>
      <w:r>
        <w:rPr>
          <w:rFonts w:hint="default" w:eastAsia="方正黑体_GBK"/>
        </w:rPr>
        <w:t>方法一</w:t>
      </w:r>
      <w:r>
        <w:rPr>
          <w:rFonts w:hint="default" w:ascii="方正黑体_GBK" w:hAnsi="方正黑体_GBK"/>
        </w:rPr>
        <w:t>:</w:t>
      </w:r>
      <w:r>
        <w:rPr>
          <w:rFonts w:hint="default" w:eastAsia="方正黑体_GBK"/>
        </w:rPr>
        <w:t>推论法</w:t>
      </w:r>
      <w:r>
        <w:drawing>
          <wp:inline distT="0" distB="0" distL="114300" distR="114300">
            <wp:extent cx="143510" cy="179705"/>
            <wp:effectExtent l="0" t="0" r="0" b="0"/>
            <wp:docPr id="42" name="image30.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image30.jpeg"/>
                    <pic:cNvPicPr>
                      <a:picLocks noChangeAspect="1"/>
                    </pic:cNvPicPr>
                  </pic:nvPicPr>
                  <pic:blipFill>
                    <a:blip r:embed="rId8"/>
                    <a:stretch>
                      <a:fillRect/>
                    </a:stretch>
                  </pic:blipFill>
                  <pic:spPr>
                    <a:xfrm>
                      <a:off x="0" y="0"/>
                      <a:ext cx="144000" cy="180000"/>
                    </a:xfrm>
                    <a:prstGeom prst="rect">
                      <a:avLst/>
                    </a:prstGeom>
                  </pic:spPr>
                </pic:pic>
              </a:graphicData>
            </a:graphic>
          </wp:inline>
        </w:drawing>
      </w:r>
    </w:p>
    <w:p w14:paraId="6708F388">
      <w:pPr>
        <w:spacing w:line="360" w:lineRule="auto"/>
        <w:ind w:firstLineChars="200"/>
        <w:rPr>
          <w:rFonts w:hint="default" w:eastAsia="方正书宋_GBK"/>
        </w:rPr>
      </w:pPr>
      <w:r>
        <w:rPr>
          <w:rFonts w:hint="default" w:eastAsia="方正楷体_GBK"/>
          <w:color w:val="00FFFF"/>
        </w:rPr>
        <w:t>对于初速度或末速度为零的匀变速直线运动</w:t>
      </w:r>
      <w:r>
        <w:rPr>
          <w:rFonts w:hint="default" w:ascii="方正楷体_GBK" w:hAnsi="方正楷体_GBK"/>
          <w:color w:val="00FFFF"/>
        </w:rPr>
        <w:t>,</w:t>
      </w:r>
      <w:r>
        <w:rPr>
          <w:rFonts w:hint="default" w:eastAsia="方正楷体_GBK"/>
          <w:color w:val="00FFFF"/>
        </w:rPr>
        <w:t>考虑推论法</w:t>
      </w:r>
      <w:r>
        <w:rPr>
          <w:rFonts w:hint="default" w:ascii="NEU-BZ" w:hAnsi="NEU-BZ"/>
          <w:i/>
          <w:color w:val="00FFFF"/>
        </w:rPr>
        <w:t>.</w:t>
      </w:r>
    </w:p>
    <w:p w14:paraId="2FF99833">
      <w:pPr>
        <w:spacing w:line="360" w:lineRule="auto"/>
        <w:ind w:firstLineChars="200"/>
        <w:rPr>
          <w:rFonts w:hint="default" w:eastAsia="方正书宋_GBK"/>
        </w:rPr>
      </w:pPr>
      <w:r>
        <w:rPr>
          <w:rFonts w:hint="default" w:eastAsia="方正书宋_GBK"/>
        </w:rPr>
        <w:t>由题意可知</w:t>
      </w:r>
      <w:r>
        <w:rPr>
          <w:rFonts w:hint="default" w:ascii="方正书宋_GBK" w:hAnsi="方正书宋_GBK"/>
        </w:rPr>
        <w:t>,</w:t>
      </w:r>
      <w:r>
        <w:rPr>
          <w:rFonts w:hint="default" w:eastAsia="方正书宋_GBK"/>
        </w:rPr>
        <w:t>汽车末速度为零</w:t>
      </w:r>
      <w:r>
        <w:rPr>
          <w:rFonts w:hint="default" w:ascii="方正书宋_GBK" w:hAnsi="方正书宋_GBK"/>
        </w:rPr>
        <w:t>,</w:t>
      </w:r>
      <w:r>
        <w:rPr>
          <w:rFonts w:hint="default" w:eastAsia="方正书宋_GBK"/>
        </w:rPr>
        <w:t>则可将其逆过程视为初速度为零的匀加速直线运动</w:t>
      </w:r>
      <w:r>
        <w:rPr>
          <w:rFonts w:hint="default" w:ascii="方正书宋_GBK" w:hAnsi="方正书宋_GBK"/>
        </w:rPr>
        <w:t>,</w:t>
      </w:r>
      <w:r>
        <w:rPr>
          <w:rFonts w:hint="default" w:eastAsia="方正书宋_GBK"/>
        </w:rPr>
        <w:t>则根据初速度为零的匀加速直线运动的推论</w:t>
      </w:r>
      <w:r>
        <w:rPr>
          <w:rFonts w:hint="default" w:ascii="方正书宋_GBK" w:hAnsi="方正书宋_GBK"/>
        </w:rPr>
        <w:t>,</w:t>
      </w:r>
      <w:r>
        <w:rPr>
          <w:rFonts w:hint="default" w:eastAsia="方正书宋_GBK"/>
        </w:rPr>
        <w:t>连续相等的时间</w:t>
      </w:r>
      <w:r>
        <w:rPr>
          <w:rFonts w:hint="default" w:ascii="NEU-BZ" w:hAnsi="NEU-BZ"/>
          <w:i/>
        </w:rPr>
        <w:t>t</w:t>
      </w:r>
      <w:r>
        <w:rPr>
          <w:rFonts w:hint="default" w:eastAsia="方正书宋_GBK"/>
        </w:rPr>
        <w:t>内位移之比为</w:t>
      </w:r>
      <w:r>
        <w:rPr>
          <w:rFonts w:hint="default" w:ascii="NEU-BZ" w:hAnsi="NEU-BZ"/>
        </w:rPr>
        <w:t>1</w:t>
      </w:r>
      <w:r>
        <w:rPr>
          <w:rFonts w:hint="default" w:eastAsia="方正书宋_GBK"/>
        </w:rPr>
        <w:t>∶</w:t>
      </w:r>
      <w:r>
        <w:rPr>
          <w:rFonts w:hint="default" w:ascii="NEU-BZ" w:hAnsi="NEU-BZ"/>
        </w:rPr>
        <w:t>3</w:t>
      </w:r>
      <w:r>
        <w:rPr>
          <w:rFonts w:hint="default" w:eastAsia="方正书宋_GBK"/>
        </w:rPr>
        <w:t>∶</w:t>
      </w:r>
      <w:r>
        <w:rPr>
          <w:rFonts w:hint="default" w:ascii="NEU-BZ" w:hAnsi="NEU-BZ"/>
        </w:rPr>
        <w:t>5</w:t>
      </w:r>
      <w:r>
        <w:rPr>
          <w:rFonts w:hint="default" w:eastAsia="方正书宋_GBK"/>
        </w:rPr>
        <w:t>∶</w:t>
      </w:r>
      <w:r>
        <w:rPr>
          <w:rFonts w:hint="default" w:ascii="方正书宋_GBK" w:hAnsi="方正书宋_GBK" w:eastAsia="方正书宋_GBK"/>
        </w:rPr>
        <w:t>…</w:t>
      </w:r>
      <w:r>
        <w:rPr>
          <w:rFonts w:hint="default" w:eastAsia="方正书宋_GBK"/>
        </w:rPr>
        <w:t>∶</w:t>
      </w:r>
      <w:r>
        <w:rPr>
          <w:rFonts w:hint="default" w:ascii="方正书宋_GBK" w:hAnsi="方正书宋_GBK"/>
        </w:rPr>
        <w:t>(</w:t>
      </w:r>
      <w:r>
        <w:rPr>
          <w:rFonts w:hint="default" w:ascii="NEU-BZ" w:hAnsi="NEU-BZ"/>
        </w:rPr>
        <w:t>2</w:t>
      </w:r>
      <w:r>
        <w:rPr>
          <w:rFonts w:hint="default" w:ascii="NEU-BZ" w:hAnsi="NEU-BZ"/>
          <w:i/>
        </w:rPr>
        <w:t>n</w:t>
      </w:r>
      <w:r>
        <w:rPr>
          <w:rFonts w:hint="default" w:ascii="NEU-BZ" w:hAnsi="NEU-BZ"/>
        </w:rPr>
        <w:t>-1</w:t>
      </w:r>
      <w:r>
        <w:rPr>
          <w:rFonts w:hint="default" w:ascii="方正书宋_GBK" w:hAnsi="方正书宋_GBK"/>
        </w:rPr>
        <w:t>),</w:t>
      </w:r>
      <w:r>
        <w:rPr>
          <w:rFonts w:hint="default" w:eastAsia="方正书宋_GBK"/>
        </w:rPr>
        <w:t>由于</w:t>
      </w:r>
      <w:r>
        <w:rPr>
          <w:rFonts w:hint="default" w:ascii="方正书宋_GBK" w:hAnsi="方正书宋_GBK"/>
        </w:rPr>
        <w:t>(</w:t>
      </w:r>
      <w:r>
        <w:rPr>
          <w:rFonts w:hint="default" w:ascii="NEU-BZ" w:hAnsi="NEU-BZ"/>
        </w:rPr>
        <w:t>1+3</w:t>
      </w:r>
      <w:r>
        <w:rPr>
          <w:rFonts w:hint="default" w:ascii="方正书宋_GBK" w:hAnsi="方正书宋_GBK"/>
        </w:rPr>
        <w:t>)</w:t>
      </w:r>
      <w:r>
        <w:rPr>
          <w:rFonts w:hint="default" w:eastAsia="方正书宋_GBK"/>
        </w:rPr>
        <w:t>∶</w:t>
      </w:r>
      <w:r>
        <w:rPr>
          <w:rFonts w:hint="default" w:ascii="NEU-BZ" w:hAnsi="NEU-BZ"/>
        </w:rPr>
        <w:t>5</w:t>
      </w:r>
      <w:r>
        <w:rPr>
          <w:rFonts w:hint="default" w:eastAsia="方正书宋_GBK"/>
        </w:rPr>
        <w:t>∶</w:t>
      </w:r>
      <w:r>
        <w:rPr>
          <w:rFonts w:hint="default" w:ascii="方正书宋_GBK" w:hAnsi="方正书宋_GBK"/>
        </w:rPr>
        <w:t>(</w:t>
      </w:r>
      <w:r>
        <w:rPr>
          <w:rFonts w:hint="default" w:ascii="NEU-BZ" w:hAnsi="NEU-BZ"/>
        </w:rPr>
        <w:t>7+9</w:t>
      </w:r>
      <w:r>
        <w:rPr>
          <w:rFonts w:hint="default" w:ascii="方正书宋_GBK" w:hAnsi="方正书宋_GBK"/>
        </w:rPr>
        <w:t>)</w:t>
      </w:r>
      <w:r>
        <w:rPr>
          <w:rFonts w:hint="default" w:ascii="NEU-BZ" w:hAnsi="NEU-BZ"/>
        </w:rPr>
        <w:t>=4</w:t>
      </w:r>
      <w:r>
        <w:rPr>
          <w:rFonts w:hint="default" w:eastAsia="方正书宋_GBK"/>
        </w:rPr>
        <w:t>∶</w:t>
      </w:r>
      <w:r>
        <w:rPr>
          <w:rFonts w:hint="default" w:ascii="NEU-BZ" w:hAnsi="NEU-BZ"/>
        </w:rPr>
        <w:t>5</w:t>
      </w:r>
      <w:r>
        <w:rPr>
          <w:rFonts w:hint="default" w:eastAsia="方正书宋_GBK"/>
        </w:rPr>
        <w:t>∶</w:t>
      </w:r>
      <w:r>
        <w:rPr>
          <w:rFonts w:hint="default" w:ascii="NEU-BZ" w:hAnsi="NEU-BZ"/>
        </w:rPr>
        <w:t>16</w:t>
      </w:r>
      <w:r>
        <w:rPr>
          <w:rFonts w:hint="default" w:eastAsia="方正书宋_GBK"/>
        </w:rPr>
        <w:t>可知</w:t>
      </w:r>
      <w:r>
        <w:rPr>
          <w:rFonts w:hint="default" w:ascii="NEU-BZ" w:hAnsi="NEU-BZ"/>
        </w:rPr>
        <w:t>2</w:t>
      </w:r>
      <w:r>
        <w:rPr>
          <w:rFonts w:hint="default" w:ascii="NEU-BZ" w:hAnsi="NEU-BZ"/>
          <w:i/>
        </w:rPr>
        <w:t>t</w:t>
      </w:r>
      <w:r>
        <w:rPr>
          <w:rFonts w:hint="default" w:ascii="NEU-BZ" w:hAnsi="NEU-BZ"/>
        </w:rPr>
        <w:t>=1 s</w:t>
      </w:r>
      <w:r>
        <w:rPr>
          <w:rFonts w:hint="default" w:ascii="方正书宋_GBK" w:hAnsi="方正书宋_GBK"/>
        </w:rPr>
        <w:t>,</w:t>
      </w:r>
      <w:r>
        <w:rPr>
          <w:rFonts w:hint="default" w:eastAsia="方正书宋_GBK"/>
        </w:rPr>
        <w:t>解得</w:t>
      </w:r>
      <w:r>
        <w:rPr>
          <w:rFonts w:hint="default" w:ascii="NEU-BZ" w:hAnsi="NEU-BZ"/>
          <w:i/>
        </w:rPr>
        <w:t>t</w:t>
      </w:r>
      <w:r>
        <w:rPr>
          <w:rFonts w:hint="default" w:ascii="NEU-BZ" w:hAnsi="NEU-BZ"/>
        </w:rPr>
        <w:t>=0</w:t>
      </w:r>
      <w:r>
        <w:rPr>
          <w:rFonts w:hint="default" w:ascii="NEU-BZ" w:hAnsi="NEU-BZ"/>
          <w:i/>
        </w:rPr>
        <w:t>.</w:t>
      </w:r>
      <w:r>
        <w:rPr>
          <w:rFonts w:hint="default" w:ascii="NEU-BZ" w:hAnsi="NEU-BZ"/>
        </w:rPr>
        <w:t>5 s</w:t>
      </w:r>
      <w:r>
        <w:rPr>
          <w:rFonts w:hint="default" w:ascii="方正书宋_GBK" w:hAnsi="方正书宋_GBK"/>
        </w:rPr>
        <w:t>,</w:t>
      </w:r>
      <w:r>
        <w:rPr>
          <w:rFonts w:hint="default" w:eastAsia="方正书宋_GBK"/>
        </w:rPr>
        <w:t>所以总位移</w:t>
      </w:r>
      <w:r>
        <w:rPr>
          <w:rFonts w:hint="default" w:ascii="NEU-BZ" w:hAnsi="NEU-BZ"/>
          <w:i/>
        </w:rPr>
        <w:t>s</w:t>
      </w:r>
      <w:r>
        <w:rPr>
          <w:rFonts w:hint="default" w:ascii="NEU-BZ" w:hAnsi="NEU-BZ"/>
        </w:rPr>
        <w:t>=4 m+5 m+16 m=25 m</w:t>
      </w:r>
      <w:r>
        <w:rPr>
          <w:rFonts w:hint="default" w:ascii="方正书宋_GBK" w:hAnsi="方正书宋_GBK"/>
        </w:rPr>
        <w:t>,</w:t>
      </w:r>
      <w:r>
        <w:rPr>
          <w:rFonts w:hint="default" w:eastAsia="方正书宋_GBK"/>
        </w:rPr>
        <w:t>汽车刹车至停止总时间为</w:t>
      </w:r>
      <w:r>
        <w:rPr>
          <w:rFonts w:hint="default" w:ascii="NEU-BZ" w:hAnsi="NEU-BZ"/>
          <w:i/>
        </w:rPr>
        <w:t>T</w:t>
      </w:r>
      <w:r>
        <w:rPr>
          <w:rFonts w:hint="default" w:ascii="NEU-BZ" w:hAnsi="NEU-BZ"/>
        </w:rPr>
        <w:t>=2</w:t>
      </w:r>
      <w:r>
        <w:rPr>
          <w:rFonts w:hint="default" w:ascii="NEU-BZ" w:hAnsi="NEU-BZ"/>
          <w:i/>
        </w:rPr>
        <w:t>.</w:t>
      </w:r>
      <w:r>
        <w:rPr>
          <w:rFonts w:hint="default" w:ascii="NEU-BZ" w:hAnsi="NEU-BZ"/>
        </w:rPr>
        <w:t>5 s</w:t>
      </w:r>
      <w:r>
        <w:rPr>
          <w:rFonts w:hint="default" w:ascii="方正书宋_GBK" w:hAnsi="方正书宋_GBK"/>
        </w:rPr>
        <w:t>,</w:t>
      </w:r>
      <w:r>
        <w:rPr>
          <w:rFonts w:hint="default" w:eastAsia="方正书宋_GBK"/>
        </w:rPr>
        <w:t>由</w:t>
      </w:r>
      <w:r>
        <w:rPr>
          <w:rFonts w:hint="default" w:ascii="NEU-BZ" w:hAnsi="NEU-BZ"/>
          <w:i/>
        </w:rPr>
        <w:t>s</w:t>
      </w:r>
      <w:r>
        <w:rPr>
          <w:rFonts w:hint="default" w:ascii="NEU-BZ" w:hAnsi="NEU-BZ"/>
        </w:rPr>
        <w:t>=</w:t>
      </w:r>
      <m:oMath>
        <m:f>
          <m:fPr/>
          <m:num>
            <m:sSub>
              <m:sSubPr/>
              <m:e>
                <m:r>
                  <m:rPr/>
                  <w:rPr>
                    <w:rFonts w:ascii="Cambria Math" w:hAnsi="Cambria Math"/>
                  </w:rPr>
                  <m:t>v</m:t>
                </m:r>
              </m:e>
              <m:sub>
                <m:r>
                  <m:rPr>
                    <m:sty m:val="p"/>
                  </m:rPr>
                  <w:rPr>
                    <w:rFonts w:ascii="Cambria Math" w:hAnsi="Cambria Math"/>
                  </w:rPr>
                  <m:t>0</m:t>
                </m:r>
              </m:sub>
            </m:sSub>
          </m:num>
          <m:den>
            <m:r>
              <m:rPr>
                <m:sty m:val="p"/>
              </m:rPr>
              <w:rPr>
                <w:rFonts w:ascii="Cambria Math" w:hAnsi="Cambria Math"/>
              </w:rPr>
              <m:t>2</m:t>
            </m:r>
          </m:den>
        </m:f>
      </m:oMath>
      <w:r>
        <w:rPr>
          <w:rFonts w:hint="default" w:ascii="NEU-BZ" w:hAnsi="NEU-BZ"/>
          <w:i/>
        </w:rPr>
        <w:t>T</w:t>
      </w:r>
      <w:r>
        <w:rPr>
          <w:rFonts w:hint="default" w:ascii="方正书宋_GBK" w:hAnsi="方正书宋_GBK"/>
        </w:rPr>
        <w:t>,</w:t>
      </w:r>
      <w:r>
        <w:rPr>
          <w:rFonts w:hint="default" w:eastAsia="方正书宋_GBK"/>
        </w:rPr>
        <w:t>解得</w:t>
      </w:r>
      <w:r>
        <w:rPr>
          <w:rFonts w:hint="default" w:ascii="NEU-BZ" w:hAnsi="NEU-BZ"/>
          <w:i/>
        </w:rPr>
        <w:t>v</w:t>
      </w:r>
      <w:r>
        <w:rPr>
          <w:rFonts w:hint="default" w:ascii="NEU-BZ" w:hAnsi="NEU-BZ"/>
          <w:vertAlign w:val="subscript"/>
        </w:rPr>
        <w:t>0</w:t>
      </w:r>
      <w:r>
        <w:rPr>
          <w:rFonts w:hint="default" w:ascii="NEU-BZ" w:hAnsi="NEU-BZ"/>
        </w:rPr>
        <w:t>=20 m/s</w:t>
      </w:r>
      <w:r>
        <w:rPr>
          <w:rFonts w:hint="default" w:ascii="方正书宋_GBK" w:hAnsi="方正书宋_GBK"/>
        </w:rPr>
        <w:t>,</w:t>
      </w:r>
      <w:r>
        <w:rPr>
          <w:rFonts w:hint="default" w:eastAsia="方正书宋_GBK"/>
        </w:rPr>
        <w:t>故</w:t>
      </w:r>
      <w:r>
        <w:rPr>
          <w:rFonts w:hint="default" w:ascii="NEU-BZ" w:hAnsi="NEU-BZ"/>
        </w:rPr>
        <w:t>B</w:t>
      </w:r>
      <w:r>
        <w:rPr>
          <w:rFonts w:hint="default" w:eastAsia="方正书宋_GBK"/>
        </w:rPr>
        <w:t>正确</w:t>
      </w:r>
      <w:r>
        <w:rPr>
          <w:rFonts w:hint="default" w:ascii="NEU-BZ" w:hAnsi="NEU-BZ"/>
          <w:i/>
        </w:rPr>
        <w:t>.</w:t>
      </w:r>
    </w:p>
    <w:p w14:paraId="30E0EF8D">
      <w:pPr>
        <w:spacing w:line="360" w:lineRule="auto"/>
        <w:rPr>
          <w:rFonts w:hint="default" w:eastAsia="方正书宋_GBK"/>
        </w:rPr>
      </w:pPr>
      <w:r>
        <w:drawing>
          <wp:inline distT="0" distB="0" distL="114300" distR="114300">
            <wp:extent cx="215900" cy="179705"/>
            <wp:effectExtent l="0" t="0" r="0" b="0"/>
            <wp:docPr id="43" name="image3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image31.jpeg"/>
                    <pic:cNvPicPr>
                      <a:picLocks noChangeAspect="1"/>
                    </pic:cNvPicPr>
                  </pic:nvPicPr>
                  <pic:blipFill>
                    <a:blip r:embed="rId7"/>
                    <a:stretch>
                      <a:fillRect/>
                    </a:stretch>
                  </pic:blipFill>
                  <pic:spPr>
                    <a:xfrm>
                      <a:off x="0" y="0"/>
                      <a:ext cx="216000" cy="180000"/>
                    </a:xfrm>
                    <a:prstGeom prst="rect">
                      <a:avLst/>
                    </a:prstGeom>
                  </pic:spPr>
                </pic:pic>
              </a:graphicData>
            </a:graphic>
          </wp:inline>
        </w:drawing>
      </w:r>
      <w:r>
        <w:rPr>
          <w:rFonts w:hint="default" w:eastAsia="方正黑体_GBK"/>
        </w:rPr>
        <w:t>方法二</w:t>
      </w:r>
      <w:r>
        <w:rPr>
          <w:rFonts w:hint="default" w:ascii="方正黑体_GBK" w:hAnsi="方正黑体_GBK"/>
        </w:rPr>
        <w:t>:</w:t>
      </w:r>
      <w:r>
        <w:rPr>
          <w:rFonts w:hint="default" w:eastAsia="方正黑体_GBK"/>
        </w:rPr>
        <w:t>逆向思维法</w:t>
      </w:r>
      <w:r>
        <w:drawing>
          <wp:inline distT="0" distB="0" distL="114300" distR="114300">
            <wp:extent cx="143510" cy="179705"/>
            <wp:effectExtent l="0" t="0" r="0" b="0"/>
            <wp:docPr id="44" name="image3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image32.jpeg"/>
                    <pic:cNvPicPr>
                      <a:picLocks noChangeAspect="1"/>
                    </pic:cNvPicPr>
                  </pic:nvPicPr>
                  <pic:blipFill>
                    <a:blip r:embed="rId8"/>
                    <a:stretch>
                      <a:fillRect/>
                    </a:stretch>
                  </pic:blipFill>
                  <pic:spPr>
                    <a:xfrm>
                      <a:off x="0" y="0"/>
                      <a:ext cx="144000" cy="180000"/>
                    </a:xfrm>
                    <a:prstGeom prst="rect">
                      <a:avLst/>
                    </a:prstGeom>
                  </pic:spPr>
                </pic:pic>
              </a:graphicData>
            </a:graphic>
          </wp:inline>
        </w:drawing>
      </w:r>
    </w:p>
    <w:p w14:paraId="020F11FF">
      <w:pPr>
        <w:spacing w:line="360" w:lineRule="auto"/>
        <w:ind w:firstLineChars="200"/>
        <w:rPr>
          <w:rFonts w:hint="default" w:eastAsia="方正书宋_GBK"/>
        </w:rPr>
      </w:pPr>
      <w:r>
        <w:rPr>
          <w:rFonts w:hint="default" w:eastAsia="方正楷体_GBK"/>
          <w:color w:val="00FFFF"/>
        </w:rPr>
        <w:t>对于减速至静止的匀减速直线运动</w:t>
      </w:r>
      <w:r>
        <w:rPr>
          <w:rFonts w:hint="default" w:ascii="方正楷体_GBK" w:hAnsi="方正楷体_GBK"/>
          <w:color w:val="00FFFF"/>
        </w:rPr>
        <w:t>,</w:t>
      </w:r>
      <w:r>
        <w:rPr>
          <w:rFonts w:hint="default" w:eastAsia="方正楷体_GBK"/>
          <w:color w:val="00FFFF"/>
        </w:rPr>
        <w:t>考虑逆向思维法</w:t>
      </w:r>
      <w:r>
        <w:rPr>
          <w:rFonts w:hint="default" w:ascii="NEU-BZ" w:hAnsi="NEU-BZ"/>
          <w:i/>
          <w:color w:val="00FFFF"/>
        </w:rPr>
        <w:t>.</w:t>
      </w:r>
    </w:p>
    <w:p w14:paraId="69B82751">
      <w:pPr>
        <w:spacing w:line="360" w:lineRule="auto"/>
        <w:ind w:firstLineChars="200"/>
        <w:rPr>
          <w:rFonts w:hint="default" w:eastAsia="方正书宋_GBK"/>
        </w:rPr>
      </w:pPr>
      <w:r>
        <w:rPr>
          <w:rFonts w:hint="default" w:eastAsia="方正书宋_GBK"/>
        </w:rPr>
        <w:t>由题意可知</w:t>
      </w:r>
      <w:r>
        <w:rPr>
          <w:rFonts w:hint="default" w:ascii="方正书宋_GBK" w:hAnsi="方正书宋_GBK"/>
        </w:rPr>
        <w:t>,</w:t>
      </w:r>
      <w:r>
        <w:rPr>
          <w:rFonts w:hint="default" w:eastAsia="方正书宋_GBK"/>
        </w:rPr>
        <w:t>汽车刹车后做匀减速直线运动</w:t>
      </w:r>
      <w:r>
        <w:rPr>
          <w:rFonts w:hint="default" w:ascii="方正书宋_GBK" w:hAnsi="方正书宋_GBK"/>
        </w:rPr>
        <w:t>,</w:t>
      </w:r>
      <w:r>
        <w:rPr>
          <w:rFonts w:hint="default" w:eastAsia="方正书宋_GBK"/>
        </w:rPr>
        <w:t>且最终速度减为零</w:t>
      </w:r>
      <w:r>
        <w:rPr>
          <w:rFonts w:hint="default" w:ascii="方正书宋_GBK" w:hAnsi="方正书宋_GBK"/>
        </w:rPr>
        <w:t>,</w:t>
      </w:r>
      <w:r>
        <w:rPr>
          <w:rFonts w:hint="default" w:eastAsia="方正书宋_GBK"/>
        </w:rPr>
        <w:t>将此减速过程逆向看成初速度为零的匀加速直线运动</w:t>
      </w:r>
      <w:r>
        <w:rPr>
          <w:rFonts w:hint="default" w:ascii="方正书宋_GBK" w:hAnsi="方正书宋_GBK"/>
        </w:rPr>
        <w:t>,</w:t>
      </w:r>
      <w:r>
        <w:rPr>
          <w:rFonts w:hint="default" w:eastAsia="方正书宋_GBK"/>
        </w:rPr>
        <w:t>最后</w:t>
      </w:r>
      <w:r>
        <w:rPr>
          <w:rFonts w:hint="default" w:ascii="NEU-BZ" w:hAnsi="NEU-BZ"/>
        </w:rPr>
        <w:t>1 s</w:t>
      </w:r>
      <w:r>
        <w:rPr>
          <w:rFonts w:hint="default" w:eastAsia="方正书宋_GBK"/>
        </w:rPr>
        <w:t>内通过的距离为</w:t>
      </w:r>
      <w:r>
        <w:rPr>
          <w:rFonts w:hint="default" w:ascii="NEU-BZ" w:hAnsi="NEU-BZ"/>
        </w:rPr>
        <w:t>4 m</w:t>
      </w:r>
      <w:r>
        <w:rPr>
          <w:rFonts w:hint="default" w:ascii="方正书宋_GBK" w:hAnsi="方正书宋_GBK"/>
        </w:rPr>
        <w:t>,</w:t>
      </w:r>
      <w:r>
        <w:rPr>
          <w:rFonts w:hint="default" w:eastAsia="方正书宋_GBK"/>
        </w:rPr>
        <w:t>根据逆向思维可得</w:t>
      </w:r>
      <w:r>
        <w:rPr>
          <w:rFonts w:hint="default" w:ascii="NEU-BZ" w:hAnsi="NEU-BZ"/>
          <w:i/>
        </w:rPr>
        <w:t>x</w:t>
      </w:r>
      <w:r>
        <w:rPr>
          <w:rFonts w:hint="default" w:ascii="NEU-BZ" w:hAnsi="NEU-BZ"/>
        </w:rPr>
        <w:t>=</w:t>
      </w:r>
      <m:oMath>
        <m:f>
          <m:fPr/>
          <m:num>
            <m:r>
              <m:rPr>
                <m:sty m:val="p"/>
              </m:rPr>
              <w:rPr>
                <w:rFonts w:ascii="Cambria Math" w:hAnsi="Cambria Math"/>
              </w:rPr>
              <m:t>1</m:t>
            </m:r>
          </m:num>
          <m:den>
            <m:r>
              <m:rPr>
                <m:sty m:val="p"/>
              </m:rPr>
              <w:rPr>
                <w:rFonts w:ascii="Cambria Math" w:hAnsi="Cambria Math"/>
              </w:rPr>
              <m:t>2</m:t>
            </m:r>
          </m:den>
        </m:f>
      </m:oMath>
      <w:r>
        <w:rPr>
          <w:rFonts w:hint="default" w:ascii="NEU-BZ" w:hAnsi="NEU-BZ"/>
          <w:i/>
        </w:rPr>
        <w:t>at</w:t>
      </w:r>
      <w:r>
        <w:rPr>
          <w:rFonts w:hint="default" w:ascii="NEU-BZ" w:hAnsi="NEU-BZ"/>
          <w:vertAlign w:val="superscript"/>
        </w:rPr>
        <w:t>2</w:t>
      </w:r>
      <w:r>
        <w:rPr>
          <w:rFonts w:hint="default" w:ascii="方正书宋_GBK" w:hAnsi="方正书宋_GBK"/>
        </w:rPr>
        <w:t>,</w:t>
      </w:r>
      <w:r>
        <w:rPr>
          <w:rFonts w:hint="default" w:eastAsia="方正书宋_GBK"/>
        </w:rPr>
        <w:t>解得</w:t>
      </w:r>
      <w:r>
        <w:rPr>
          <w:rFonts w:hint="default" w:ascii="NEU-BZ" w:hAnsi="NEU-BZ"/>
          <w:i/>
        </w:rPr>
        <w:t>a</w:t>
      </w:r>
      <w:r>
        <w:rPr>
          <w:rFonts w:hint="default" w:ascii="NEU-BZ" w:hAnsi="NEU-BZ"/>
        </w:rPr>
        <w:t>=8 m/s</w:t>
      </w:r>
      <w:r>
        <w:rPr>
          <w:rFonts w:hint="default" w:ascii="NEU-BZ" w:hAnsi="NEU-BZ"/>
          <w:vertAlign w:val="superscript"/>
        </w:rPr>
        <w:t>2</w:t>
      </w:r>
      <w:r>
        <w:rPr>
          <w:rFonts w:hint="default" w:ascii="方正书宋_GBK" w:hAnsi="方正书宋_GBK"/>
        </w:rPr>
        <w:t>,</w:t>
      </w:r>
      <w:r>
        <w:rPr>
          <w:rFonts w:hint="default" w:eastAsia="方正书宋_GBK"/>
        </w:rPr>
        <w:t>第</w:t>
      </w:r>
      <w:r>
        <w:rPr>
          <w:rFonts w:hint="default" w:ascii="NEU-BZ" w:hAnsi="NEU-BZ"/>
        </w:rPr>
        <w:t>1 s</w:t>
      </w:r>
      <w:r>
        <w:rPr>
          <w:rFonts w:hint="default" w:eastAsia="方正书宋_GBK"/>
        </w:rPr>
        <w:t>内通过的距离为</w:t>
      </w:r>
      <w:r>
        <w:rPr>
          <w:rFonts w:hint="default" w:ascii="NEU-BZ" w:hAnsi="NEU-BZ"/>
        </w:rPr>
        <w:t>16 m</w:t>
      </w:r>
      <w:r>
        <w:rPr>
          <w:rFonts w:hint="default" w:ascii="方正书宋_GBK" w:hAnsi="方正书宋_GBK"/>
        </w:rPr>
        <w:t>,</w:t>
      </w:r>
      <w:r>
        <w:rPr>
          <w:rFonts w:hint="default" w:eastAsia="方正书宋_GBK"/>
        </w:rPr>
        <w:t>有</w:t>
      </w:r>
      <w:r>
        <w:rPr>
          <w:rFonts w:hint="default" w:ascii="NEU-BZ" w:hAnsi="NEU-BZ"/>
          <w:i/>
        </w:rPr>
        <w:t>x'</w:t>
      </w:r>
      <w:r>
        <w:rPr>
          <w:rFonts w:hint="default" w:ascii="NEU-BZ" w:hAnsi="NEU-BZ"/>
        </w:rPr>
        <w:t>=</w:t>
      </w:r>
      <w:r>
        <w:rPr>
          <w:rFonts w:hint="default" w:ascii="NEU-BZ" w:hAnsi="NEU-BZ"/>
          <w:i/>
        </w:rPr>
        <w:t>v</w:t>
      </w:r>
      <w:r>
        <w:rPr>
          <w:rFonts w:hint="default" w:ascii="NEU-BZ" w:hAnsi="NEU-BZ"/>
          <w:vertAlign w:val="subscript"/>
        </w:rPr>
        <w:t>0</w:t>
      </w:r>
      <w:r>
        <w:rPr>
          <w:rFonts w:hint="default" w:ascii="NEU-BZ" w:hAnsi="NEU-BZ"/>
          <w:i/>
        </w:rPr>
        <w:t>t</w:t>
      </w:r>
      <w:r>
        <w:rPr>
          <w:rFonts w:hint="default" w:ascii="NEU-BZ" w:hAnsi="NEU-BZ"/>
        </w:rPr>
        <w:t>-</w:t>
      </w:r>
      <m:oMath>
        <m:f>
          <m:fPr/>
          <m:num>
            <m:r>
              <m:rPr>
                <m:sty m:val="p"/>
              </m:rPr>
              <w:rPr>
                <w:rFonts w:ascii="Cambria Math" w:hAnsi="Cambria Math"/>
              </w:rPr>
              <m:t>1</m:t>
            </m:r>
          </m:num>
          <m:den>
            <m:r>
              <m:rPr>
                <m:sty m:val="p"/>
              </m:rPr>
              <w:rPr>
                <w:rFonts w:ascii="Cambria Math" w:hAnsi="Cambria Math"/>
              </w:rPr>
              <m:t>2</m:t>
            </m:r>
          </m:den>
        </m:f>
      </m:oMath>
      <w:r>
        <w:rPr>
          <w:rFonts w:hint="default" w:ascii="NEU-BZ" w:hAnsi="NEU-BZ"/>
          <w:i/>
        </w:rPr>
        <w:t>at</w:t>
      </w:r>
      <w:r>
        <w:rPr>
          <w:rFonts w:hint="default" w:ascii="NEU-BZ" w:hAnsi="NEU-BZ"/>
          <w:vertAlign w:val="superscript"/>
        </w:rPr>
        <w:t>2</w:t>
      </w:r>
      <w:r>
        <w:rPr>
          <w:rFonts w:hint="default" w:ascii="方正书宋_GBK" w:hAnsi="方正书宋_GBK"/>
        </w:rPr>
        <w:t>,</w:t>
      </w:r>
      <w:r>
        <w:rPr>
          <w:rFonts w:hint="default" w:eastAsia="方正书宋_GBK"/>
        </w:rPr>
        <w:t>代入数据解得</w:t>
      </w:r>
      <w:r>
        <w:rPr>
          <w:rFonts w:hint="default" w:ascii="NEU-BZ" w:hAnsi="NEU-BZ"/>
          <w:i/>
        </w:rPr>
        <w:t>v</w:t>
      </w:r>
      <w:r>
        <w:rPr>
          <w:rFonts w:hint="default" w:ascii="NEU-BZ" w:hAnsi="NEU-BZ"/>
          <w:vertAlign w:val="subscript"/>
        </w:rPr>
        <w:t>0</w:t>
      </w:r>
      <w:r>
        <w:rPr>
          <w:rFonts w:hint="default" w:ascii="NEU-BZ" w:hAnsi="NEU-BZ"/>
        </w:rPr>
        <w:t>=20 m/s</w:t>
      </w:r>
      <w:r>
        <w:rPr>
          <w:rFonts w:hint="default" w:ascii="方正书宋_GBK" w:hAnsi="方正书宋_GBK"/>
        </w:rPr>
        <w:t>,</w:t>
      </w:r>
      <w:r>
        <w:rPr>
          <w:rFonts w:hint="default" w:eastAsia="方正书宋_GBK"/>
        </w:rPr>
        <w:t>故</w:t>
      </w:r>
      <w:r>
        <w:rPr>
          <w:rFonts w:hint="default" w:ascii="NEU-BZ" w:hAnsi="NEU-BZ"/>
        </w:rPr>
        <w:t>B</w:t>
      </w:r>
      <w:r>
        <w:rPr>
          <w:rFonts w:hint="default" w:eastAsia="方正书宋_GBK"/>
        </w:rPr>
        <w:t>正确</w:t>
      </w:r>
      <w:r>
        <w:rPr>
          <w:rFonts w:hint="default" w:ascii="NEU-BZ" w:hAnsi="NEU-BZ"/>
          <w:i/>
        </w:rPr>
        <w:t>.</w:t>
      </w:r>
    </w:p>
    <w:p w14:paraId="165B4FFB">
      <w:pPr>
        <w:spacing w:line="360" w:lineRule="auto"/>
        <w:rPr>
          <w:rFonts w:hint="default" w:eastAsia="方正书宋_GBK"/>
        </w:rPr>
      </w:pPr>
      <w:r>
        <w:rPr>
          <w:rFonts w:hint="default" w:eastAsia="方正黑体_GBK"/>
          <w:color w:val="666666"/>
        </w:rPr>
        <w:t>答案</w:t>
      </w:r>
      <w:r>
        <w:rPr>
          <w:rFonts w:hint="default" w:ascii="NEU-F6" w:hAnsi="NEU-F6"/>
        </w:rPr>
        <w:t>B</w:t>
      </w:r>
    </w:p>
    <w:p w14:paraId="76131F5D">
      <w:pPr>
        <w:spacing w:line="360" w:lineRule="auto"/>
        <w:jc w:val="center"/>
        <w:rPr>
          <w:rFonts w:hint="default" w:eastAsia="方正书宋_GBK"/>
        </w:rPr>
      </w:pPr>
    </w:p>
    <w:p w14:paraId="3943D8C6">
      <w:pPr>
        <w:spacing w:line="360" w:lineRule="auto"/>
        <w:rPr>
          <w:rFonts w:hint="default" w:eastAsia="方正书宋_GBK"/>
        </w:rPr>
      </w:pPr>
      <w:r>
        <w:rPr>
          <w:rFonts w:hint="default" w:ascii="宋体" w:hAnsi="宋体" w:eastAsia="宋体" w:cs="宋体"/>
          <w:b/>
          <w:bCs/>
          <w:sz w:val="26"/>
          <w:szCs w:val="26"/>
          <w:lang w:val="en-US" w:eastAsia="zh-CN" w:bidi="ar-SA"/>
        </w:rPr>
        <w:t>题型2运动图像问题</w:t>
      </w:r>
      <w:r>
        <w:ptab w:relativeTo="margin" w:alignment="right" w:leader="none"/>
      </w:r>
      <w:r>
        <w:drawing>
          <wp:inline distT="0" distB="0" distL="114300" distR="114300">
            <wp:extent cx="107950" cy="107950"/>
            <wp:effectExtent l="0" t="0" r="0" b="0"/>
            <wp:docPr id="46" name="image3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image34.jpeg"/>
                    <pic:cNvPicPr>
                      <a:picLocks noChangeAspect="1"/>
                    </pic:cNvPicPr>
                  </pic:nvPicPr>
                  <pic:blipFill>
                    <a:blip r:embed="rId4"/>
                    <a:stretch>
                      <a:fillRect/>
                    </a:stretch>
                  </pic:blipFill>
                  <pic:spPr>
                    <a:xfrm>
                      <a:off x="0" y="0"/>
                      <a:ext cx="108000" cy="108000"/>
                    </a:xfrm>
                    <a:prstGeom prst="rect">
                      <a:avLst/>
                    </a:prstGeom>
                  </pic:spPr>
                </pic:pic>
              </a:graphicData>
            </a:graphic>
          </wp:inline>
        </w:drawing>
      </w:r>
      <w:r>
        <w:rPr>
          <w:rFonts w:hint="default" w:eastAsia="方正黑体_GBK"/>
          <w:color w:val="333333"/>
          <w:sz w:val="18"/>
          <w:szCs w:val="18"/>
        </w:rPr>
        <w:t>难度</w:t>
      </w:r>
      <w:r>
        <w:rPr>
          <w:rFonts w:hint="default" w:ascii="NEU-BZ" w:hAnsi="NEU-BZ"/>
          <w:color w:val="00FFFF"/>
          <w:sz w:val="18"/>
          <w:szCs w:val="18"/>
        </w:rPr>
        <w:t>★★</w:t>
      </w:r>
      <w:r>
        <w:drawing>
          <wp:inline distT="0" distB="0" distL="114300" distR="114300">
            <wp:extent cx="107950" cy="107950"/>
            <wp:effectExtent l="0" t="0" r="0" b="0"/>
            <wp:docPr id="47" name="image3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image35.jpeg"/>
                    <pic:cNvPicPr>
                      <a:picLocks noChangeAspect="1"/>
                    </pic:cNvPicPr>
                  </pic:nvPicPr>
                  <pic:blipFill>
                    <a:blip r:embed="rId5"/>
                    <a:stretch>
                      <a:fillRect/>
                    </a:stretch>
                  </pic:blipFill>
                  <pic:spPr>
                    <a:xfrm>
                      <a:off x="0" y="0"/>
                      <a:ext cx="108000" cy="108000"/>
                    </a:xfrm>
                    <a:prstGeom prst="rect">
                      <a:avLst/>
                    </a:prstGeom>
                  </pic:spPr>
                </pic:pic>
              </a:graphicData>
            </a:graphic>
          </wp:inline>
        </w:drawing>
      </w:r>
      <w:r>
        <w:rPr>
          <w:rFonts w:hint="default" w:eastAsia="方正黑体_GBK"/>
          <w:color w:val="333333"/>
          <w:sz w:val="18"/>
          <w:szCs w:val="18"/>
        </w:rPr>
        <w:t>考频</w:t>
      </w:r>
      <w:r>
        <w:rPr>
          <w:rFonts w:hint="default" w:ascii="NEU-BZ" w:hAnsi="NEU-BZ"/>
          <w:color w:val="00FFFF"/>
          <w:sz w:val="18"/>
          <w:szCs w:val="18"/>
        </w:rPr>
        <w:t>★</w:t>
      </w:r>
    </w:p>
    <w:p w14:paraId="0E404D8D">
      <w:pPr>
        <w:spacing w:line="360" w:lineRule="auto"/>
        <w:rPr>
          <w:rFonts w:hint="default" w:eastAsia="方正大黑_GBK"/>
          <w:color w:val="00FFFF"/>
          <w:sz w:val="20"/>
          <w:szCs w:val="20"/>
        </w:rPr>
      </w:pPr>
      <w:r>
        <w:rPr>
          <w:rFonts w:hint="default" w:eastAsia="方正大黑_GBK"/>
          <w:color w:val="00FFFF"/>
          <w:sz w:val="20"/>
          <w:szCs w:val="20"/>
        </w:rPr>
        <w:t>备考策略</w:t>
      </w:r>
    </w:p>
    <w:p w14:paraId="4CD94593">
      <w:pPr>
        <w:spacing w:line="360" w:lineRule="auto"/>
        <w:rPr>
          <w:rFonts w:hint="default" w:eastAsia="方正书宋_GBK"/>
        </w:rPr>
      </w:pPr>
      <w:r>
        <mc:AlternateContent>
          <mc:Choice Requires="wps">
            <w:drawing>
              <wp:inline distT="0" distB="0" distL="114300" distR="114300">
                <wp:extent cx="6266815" cy="863600"/>
                <wp:effectExtent l="0" t="0" r="0" b="0"/>
                <wp:docPr id="1" name="文本框 2"/>
                <wp:cNvGraphicFramePr/>
                <a:graphic xmlns:a="http://schemas.openxmlformats.org/drawingml/2006/main">
                  <a:graphicData uri="http://schemas.microsoft.com/office/word/2010/wordprocessingShape">
                    <wps:wsp>
                      <wps:cNvSpPr txBox="1"/>
                      <wps:spPr>
                        <a:xfrm>
                          <a:off x="0" y="0"/>
                          <a:ext cx="6266815" cy="863600"/>
                        </a:xfrm>
                        <a:prstGeom prst="rect">
                          <a:avLst/>
                        </a:prstGeom>
                        <a:solidFill>
                          <a:srgbClr val="FFFFFF"/>
                        </a:solidFill>
                        <a:ln>
                          <a:noFill/>
                        </a:ln>
                      </wps:spPr>
                      <wps:txbx>
                        <w:txbxContent>
                          <w:p w14:paraId="1B7003B4">
                            <w:pPr>
                              <w:pStyle w:val="23"/>
                              <w:rPr>
                                <w:rFonts w:hint="default" w:eastAsia="方正书宋_GBK"/>
                              </w:rPr>
                            </w:pPr>
                          </w:p>
                          <w:p w14:paraId="50ECB183">
                            <w:pPr>
                              <w:pStyle w:val="23"/>
                              <w:rPr>
                                <w:rFonts w:hint="default" w:eastAsia="方正书宋_GBK"/>
                              </w:rPr>
                            </w:pPr>
                            <w:r>
                              <w:rPr>
                                <w:rFonts w:hint="default" w:ascii="NEU-BZ" w:hAnsi="NEU-BZ" w:eastAsia="方正书宋_GBK"/>
                              </w:rPr>
                              <w:t>　　</w:t>
                            </w:r>
                            <w:r>
                              <w:rPr>
                                <w:rFonts w:hint="default" w:eastAsia="方正书宋_GBK"/>
                              </w:rPr>
                              <w:t>运动学图像主要有</w:t>
                            </w:r>
                            <w:r>
                              <w:rPr>
                                <w:rFonts w:hint="default" w:ascii="NEU-BZ" w:hAnsi="NEU-BZ"/>
                                <w:i/>
                              </w:rPr>
                              <w:t>x</w:t>
                            </w:r>
                            <w:r>
                              <w:rPr>
                                <w:rFonts w:hint="default" w:ascii="NEU-BZ" w:hAnsi="NEU-BZ"/>
                              </w:rPr>
                              <w:t>-</w:t>
                            </w:r>
                            <w:r>
                              <w:rPr>
                                <w:rFonts w:hint="default" w:ascii="NEU-BZ" w:hAnsi="NEU-BZ"/>
                                <w:i/>
                              </w:rPr>
                              <w:t>t</w:t>
                            </w:r>
                            <w:r>
                              <w:rPr>
                                <w:rFonts w:hint="default" w:eastAsia="方正书宋_GBK"/>
                              </w:rPr>
                              <w:t>、</w:t>
                            </w:r>
                            <w:r>
                              <w:rPr>
                                <w:rFonts w:hint="default" w:ascii="NEU-BZ" w:hAnsi="NEU-BZ"/>
                                <w:i/>
                              </w:rPr>
                              <w:t>v</w:t>
                            </w:r>
                            <w:r>
                              <w:rPr>
                                <w:rFonts w:hint="default" w:ascii="NEU-BZ" w:hAnsi="NEU-BZ"/>
                              </w:rPr>
                              <w:t>-</w:t>
                            </w:r>
                            <w:r>
                              <w:rPr>
                                <w:rFonts w:hint="default" w:ascii="NEU-BZ" w:hAnsi="NEU-BZ"/>
                                <w:i/>
                              </w:rPr>
                              <w:t>t</w:t>
                            </w:r>
                            <w:r>
                              <w:rPr>
                                <w:rFonts w:hint="default" w:eastAsia="方正书宋_GBK"/>
                              </w:rPr>
                              <w:t>、</w:t>
                            </w:r>
                            <w:r>
                              <w:rPr>
                                <w:rFonts w:hint="default" w:ascii="NEU-BZ" w:hAnsi="NEU-BZ"/>
                                <w:i/>
                              </w:rPr>
                              <w:t>a</w:t>
                            </w:r>
                            <w:r>
                              <w:rPr>
                                <w:rFonts w:hint="default" w:ascii="NEU-BZ" w:hAnsi="NEU-BZ"/>
                              </w:rPr>
                              <w:t>-</w:t>
                            </w:r>
                            <w:r>
                              <w:rPr>
                                <w:rFonts w:hint="default" w:ascii="NEU-BZ" w:hAnsi="NEU-BZ"/>
                                <w:i/>
                              </w:rPr>
                              <w:t>t</w:t>
                            </w:r>
                            <w:r>
                              <w:rPr>
                                <w:rFonts w:hint="default" w:eastAsia="方正书宋_GBK"/>
                              </w:rPr>
                              <w:t>、</w:t>
                            </w:r>
                            <m:oMath>
                              <m:f>
                                <m:fPr/>
                                <m:num>
                                  <m:r>
                                    <m:rPr/>
                                    <w:rPr>
                                      <w:rFonts w:ascii="Cambria Math" w:hAnsi="Cambria Math"/>
                                    </w:rPr>
                                    <m:t>x</m:t>
                                  </m:r>
                                </m:num>
                                <m:den>
                                  <m:r>
                                    <m:rPr/>
                                    <w:rPr>
                                      <w:rFonts w:ascii="Cambria Math" w:hAnsi="Cambria Math"/>
                                    </w:rPr>
                                    <m:t>t</m:t>
                                  </m:r>
                                </m:den>
                              </m:f>
                            </m:oMath>
                            <w:r>
                              <w:rPr>
                                <w:rFonts w:hint="default" w:ascii="NEU-BZ" w:hAnsi="NEU-BZ"/>
                              </w:rPr>
                              <w:t>-</w:t>
                            </w:r>
                            <w:r>
                              <w:rPr>
                                <w:rFonts w:hint="default" w:ascii="NEU-BZ" w:hAnsi="NEU-BZ"/>
                                <w:i/>
                              </w:rPr>
                              <w:t>t</w:t>
                            </w:r>
                            <w:r>
                              <w:rPr>
                                <w:rFonts w:hint="default" w:eastAsia="方正书宋_GBK"/>
                              </w:rPr>
                              <w:t>、</w:t>
                            </w:r>
                            <w:r>
                              <w:rPr>
                                <w:rFonts w:hint="default" w:ascii="NEU-BZ" w:hAnsi="NEU-BZ"/>
                                <w:i/>
                              </w:rPr>
                              <w:t>v</w:t>
                            </w:r>
                            <w:r>
                              <w:rPr>
                                <w:rFonts w:hint="default" w:ascii="NEU-BZ" w:hAnsi="NEU-BZ"/>
                                <w:vertAlign w:val="superscript"/>
                              </w:rPr>
                              <w:t>2</w:t>
                            </w:r>
                            <w:r>
                              <w:rPr>
                                <w:rFonts w:hint="default" w:ascii="NEU-BZ" w:hAnsi="NEU-BZ"/>
                              </w:rPr>
                              <w:t>-</w:t>
                            </w:r>
                            <w:r>
                              <w:rPr>
                                <w:rFonts w:hint="default" w:ascii="NEU-BZ" w:hAnsi="NEU-BZ"/>
                                <w:i/>
                              </w:rPr>
                              <w:t>x</w:t>
                            </w:r>
                            <w:r>
                              <w:rPr>
                                <w:rFonts w:hint="default" w:eastAsia="方正书宋_GBK"/>
                              </w:rPr>
                              <w:t>等图像</w:t>
                            </w:r>
                            <w:r>
                              <w:rPr>
                                <w:rFonts w:hint="default" w:ascii="方正书宋_GBK" w:hAnsi="方正书宋_GBK"/>
                              </w:rPr>
                              <w:t>,</w:t>
                            </w:r>
                            <w:r>
                              <w:rPr>
                                <w:rFonts w:hint="default" w:eastAsia="方正书宋_GBK"/>
                              </w:rPr>
                              <w:t>应用图像解题时主要看图像中的“轴”“线”“斜率”“点”“面积”“截距”六要素</w:t>
                            </w:r>
                            <w:r>
                              <w:rPr>
                                <w:rFonts w:hint="default" w:ascii="方正书宋_GBK" w:hAnsi="方正书宋_GBK"/>
                              </w:rPr>
                              <w:t>,</w:t>
                            </w:r>
                            <w:r>
                              <w:rPr>
                                <w:rFonts w:hint="default" w:eastAsia="方正书宋_GBK"/>
                              </w:rPr>
                              <w:t>必要时要结合数学函数式来确定六要素的具体意义</w:t>
                            </w:r>
                            <w:r>
                              <w:rPr>
                                <w:rFonts w:hint="default" w:ascii="方正书宋_GBK" w:hAnsi="方正书宋_GBK"/>
                              </w:rPr>
                              <w:t>,</w:t>
                            </w:r>
                            <w:r>
                              <w:rPr>
                                <w:rFonts w:hint="default" w:eastAsia="方正书宋_GBK"/>
                              </w:rPr>
                              <w:t>如果涉及其他图像</w:t>
                            </w:r>
                            <w:r>
                              <w:rPr>
                                <w:rFonts w:hint="default" w:ascii="方正书宋_GBK" w:hAnsi="方正书宋_GBK"/>
                              </w:rPr>
                              <w:t>,</w:t>
                            </w:r>
                            <w:r>
                              <w:rPr>
                                <w:rFonts w:hint="default" w:eastAsia="方正书宋_GBK"/>
                              </w:rPr>
                              <w:t>优先给出表达式</w:t>
                            </w:r>
                            <w:r>
                              <w:rPr>
                                <w:rFonts w:hint="default" w:ascii="方正书宋_GBK" w:hAnsi="方正书宋_GBK"/>
                              </w:rPr>
                              <w:t>,</w:t>
                            </w:r>
                            <w:r>
                              <w:rPr>
                                <w:rFonts w:hint="default" w:eastAsia="方正书宋_GBK"/>
                              </w:rPr>
                              <w:t>再对比匀变速直线运动规律进行求解</w:t>
                            </w:r>
                            <w:r>
                              <w:rPr>
                                <w:rFonts w:hint="default" w:ascii="NEU-BZ" w:hAnsi="NEU-BZ"/>
                                <w:i/>
                              </w:rPr>
                              <w:t>.</w:t>
                            </w:r>
                          </w:p>
                          <w:p w14:paraId="307324E2">
                            <w:pPr>
                              <w:pStyle w:val="23"/>
                              <w:tabs>
                                <w:tab w:val="right" w:pos="9526"/>
                              </w:tabs>
                              <w:jc w:val="center"/>
                              <w:rPr>
                                <w:rFonts w:hint="default" w:eastAsia="方正书宋_GBK"/>
                              </w:rPr>
                            </w:pPr>
                            <w:r>
                              <w:rPr>
                                <w:rFonts w:hint="default" w:eastAsia="方正书宋_GBK"/>
                              </w:rPr>
                              <w:tab/>
                            </w:r>
                            <w:r>
                              <w:drawing>
                                <wp:inline distT="0" distB="0" distL="114300" distR="114300">
                                  <wp:extent cx="71755" cy="71755"/>
                                  <wp:effectExtent l="0" t="0" r="0" b="0"/>
                                  <wp:docPr id="15" name="image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image3.jpeg"/>
                                          <pic:cNvPicPr>
                                            <a:picLocks noChangeAspect="1"/>
                                          </pic:cNvPicPr>
                                        </pic:nvPicPr>
                                        <pic:blipFill>
                                          <a:blip r:embed="rId10"/>
                                          <a:stretch>
                                            <a:fillRect/>
                                          </a:stretch>
                                        </pic:blipFill>
                                        <pic:spPr>
                                          <a:xfrm>
                                            <a:off x="0" y="0"/>
                                            <a:ext cx="72000" cy="72000"/>
                                          </a:xfrm>
                                          <a:prstGeom prst="rect">
                                            <a:avLst/>
                                          </a:prstGeom>
                                        </pic:spPr>
                                      </pic:pic>
                                    </a:graphicData>
                                  </a:graphic>
                                </wp:inline>
                              </w:drawing>
                            </w:r>
                          </w:p>
                        </w:txbxContent>
                      </wps:txbx>
                      <wps:bodyPr vert="horz" wrap="square" lIns="0" tIns="0" rIns="0" bIns="0" anchor="t" anchorCtr="0" upright="1">
                        <a:noAutofit/>
                      </wps:bodyPr>
                    </wps:wsp>
                  </a:graphicData>
                </a:graphic>
              </wp:inline>
            </w:drawing>
          </mc:Choice>
          <mc:Fallback>
            <w:pict>
              <v:shape id="文本框 2" o:spid="_x0000_s1026" o:spt="202" type="#_x0000_t202" style="height:68pt;width:493.45pt;" fillcolor="#FFFFFF" filled="t" stroked="f" coordsize="21600,21600" o:gfxdata="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">
                <v:fill on="t" focussize="0,0"/>
                <v:stroke on="f"/>
                <v:imagedata o:title=""/>
                <o:lock v:ext="edit" aspectratio="f"/>
                <v:textbox inset="0mm,0mm,0mm,0mm">
                  <w:txbxContent>
                    <w:p w14:paraId="1B7003B4">
                      <w:pPr>
                        <w:pStyle w:val="23"/>
                        <w:rPr>
                          <w:rFonts w:hint="default" w:eastAsia="方正书宋_GBK"/>
                        </w:rPr>
                      </w:pPr>
                    </w:p>
                    <w:p w14:paraId="50ECB183">
                      <w:pPr>
                        <w:pStyle w:val="23"/>
                        <w:rPr>
                          <w:rFonts w:hint="default" w:eastAsia="方正书宋_GBK"/>
                        </w:rPr>
                      </w:pPr>
                      <w:r>
                        <w:rPr>
                          <w:rFonts w:hint="default" w:ascii="NEU-BZ" w:hAnsi="NEU-BZ" w:eastAsia="方正书宋_GBK"/>
                        </w:rPr>
                        <w:t>　　</w:t>
                      </w:r>
                      <w:r>
                        <w:rPr>
                          <w:rFonts w:hint="default" w:eastAsia="方正书宋_GBK"/>
                        </w:rPr>
                        <w:t>运动学图像主要有</w:t>
                      </w:r>
                      <w:r>
                        <w:rPr>
                          <w:rFonts w:hint="default" w:ascii="NEU-BZ" w:hAnsi="NEU-BZ"/>
                          <w:i/>
                        </w:rPr>
                        <w:t>x</w:t>
                      </w:r>
                      <w:r>
                        <w:rPr>
                          <w:rFonts w:hint="default" w:ascii="NEU-BZ" w:hAnsi="NEU-BZ"/>
                        </w:rPr>
                        <w:t>-</w:t>
                      </w:r>
                      <w:r>
                        <w:rPr>
                          <w:rFonts w:hint="default" w:ascii="NEU-BZ" w:hAnsi="NEU-BZ"/>
                          <w:i/>
                        </w:rPr>
                        <w:t>t</w:t>
                      </w:r>
                      <w:r>
                        <w:rPr>
                          <w:rFonts w:hint="default" w:eastAsia="方正书宋_GBK"/>
                        </w:rPr>
                        <w:t>、</w:t>
                      </w:r>
                      <w:r>
                        <w:rPr>
                          <w:rFonts w:hint="default" w:ascii="NEU-BZ" w:hAnsi="NEU-BZ"/>
                          <w:i/>
                        </w:rPr>
                        <w:t>v</w:t>
                      </w:r>
                      <w:r>
                        <w:rPr>
                          <w:rFonts w:hint="default" w:ascii="NEU-BZ" w:hAnsi="NEU-BZ"/>
                        </w:rPr>
                        <w:t>-</w:t>
                      </w:r>
                      <w:r>
                        <w:rPr>
                          <w:rFonts w:hint="default" w:ascii="NEU-BZ" w:hAnsi="NEU-BZ"/>
                          <w:i/>
                        </w:rPr>
                        <w:t>t</w:t>
                      </w:r>
                      <w:r>
                        <w:rPr>
                          <w:rFonts w:hint="default" w:eastAsia="方正书宋_GBK"/>
                        </w:rPr>
                        <w:t>、</w:t>
                      </w:r>
                      <w:r>
                        <w:rPr>
                          <w:rFonts w:hint="default" w:ascii="NEU-BZ" w:hAnsi="NEU-BZ"/>
                          <w:i/>
                        </w:rPr>
                        <w:t>a</w:t>
                      </w:r>
                      <w:r>
                        <w:rPr>
                          <w:rFonts w:hint="default" w:ascii="NEU-BZ" w:hAnsi="NEU-BZ"/>
                        </w:rPr>
                        <w:t>-</w:t>
                      </w:r>
                      <w:r>
                        <w:rPr>
                          <w:rFonts w:hint="default" w:ascii="NEU-BZ" w:hAnsi="NEU-BZ"/>
                          <w:i/>
                        </w:rPr>
                        <w:t>t</w:t>
                      </w:r>
                      <w:r>
                        <w:rPr>
                          <w:rFonts w:hint="default" w:eastAsia="方正书宋_GBK"/>
                        </w:rPr>
                        <w:t>、</w:t>
                      </w:r>
                      <m:oMath>
                        <m:f>
                          <m:fPr/>
                          <m:num>
                            <m:r>
                              <m:rPr/>
                              <w:rPr>
                                <w:rFonts w:ascii="Cambria Math" w:hAnsi="Cambria Math"/>
                              </w:rPr>
                              <m:t>x</m:t>
                            </m:r>
                          </m:num>
                          <m:den>
                            <m:r>
                              <m:rPr/>
                              <w:rPr>
                                <w:rFonts w:ascii="Cambria Math" w:hAnsi="Cambria Math"/>
                              </w:rPr>
                              <m:t>t</m:t>
                            </m:r>
                          </m:den>
                        </m:f>
                      </m:oMath>
                      <w:r>
                        <w:rPr>
                          <w:rFonts w:hint="default" w:ascii="NEU-BZ" w:hAnsi="NEU-BZ"/>
                        </w:rPr>
                        <w:t>-</w:t>
                      </w:r>
                      <w:r>
                        <w:rPr>
                          <w:rFonts w:hint="default" w:ascii="NEU-BZ" w:hAnsi="NEU-BZ"/>
                          <w:i/>
                        </w:rPr>
                        <w:t>t</w:t>
                      </w:r>
                      <w:r>
                        <w:rPr>
                          <w:rFonts w:hint="default" w:eastAsia="方正书宋_GBK"/>
                        </w:rPr>
                        <w:t>、</w:t>
                      </w:r>
                      <w:r>
                        <w:rPr>
                          <w:rFonts w:hint="default" w:ascii="NEU-BZ" w:hAnsi="NEU-BZ"/>
                          <w:i/>
                        </w:rPr>
                        <w:t>v</w:t>
                      </w:r>
                      <w:r>
                        <w:rPr>
                          <w:rFonts w:hint="default" w:ascii="NEU-BZ" w:hAnsi="NEU-BZ"/>
                          <w:vertAlign w:val="superscript"/>
                        </w:rPr>
                        <w:t>2</w:t>
                      </w:r>
                      <w:r>
                        <w:rPr>
                          <w:rFonts w:hint="default" w:ascii="NEU-BZ" w:hAnsi="NEU-BZ"/>
                        </w:rPr>
                        <w:t>-</w:t>
                      </w:r>
                      <w:r>
                        <w:rPr>
                          <w:rFonts w:hint="default" w:ascii="NEU-BZ" w:hAnsi="NEU-BZ"/>
                          <w:i/>
                        </w:rPr>
                        <w:t>x</w:t>
                      </w:r>
                      <w:r>
                        <w:rPr>
                          <w:rFonts w:hint="default" w:eastAsia="方正书宋_GBK"/>
                        </w:rPr>
                        <w:t>等图像</w:t>
                      </w:r>
                      <w:r>
                        <w:rPr>
                          <w:rFonts w:hint="default" w:ascii="方正书宋_GBK" w:hAnsi="方正书宋_GBK"/>
                        </w:rPr>
                        <w:t>,</w:t>
                      </w:r>
                      <w:r>
                        <w:rPr>
                          <w:rFonts w:hint="default" w:eastAsia="方正书宋_GBK"/>
                        </w:rPr>
                        <w:t>应用图像解题时主要看图像中的“轴”“线”“斜率”“点”“面积”“截距”六要素</w:t>
                      </w:r>
                      <w:r>
                        <w:rPr>
                          <w:rFonts w:hint="default" w:ascii="方正书宋_GBK" w:hAnsi="方正书宋_GBK"/>
                        </w:rPr>
                        <w:t>,</w:t>
                      </w:r>
                      <w:r>
                        <w:rPr>
                          <w:rFonts w:hint="default" w:eastAsia="方正书宋_GBK"/>
                        </w:rPr>
                        <w:t>必要时要结合数学函数式来确定六要素的具体意义</w:t>
                      </w:r>
                      <w:r>
                        <w:rPr>
                          <w:rFonts w:hint="default" w:ascii="方正书宋_GBK" w:hAnsi="方正书宋_GBK"/>
                        </w:rPr>
                        <w:t>,</w:t>
                      </w:r>
                      <w:r>
                        <w:rPr>
                          <w:rFonts w:hint="default" w:eastAsia="方正书宋_GBK"/>
                        </w:rPr>
                        <w:t>如果涉及其他图像</w:t>
                      </w:r>
                      <w:r>
                        <w:rPr>
                          <w:rFonts w:hint="default" w:ascii="方正书宋_GBK" w:hAnsi="方正书宋_GBK"/>
                        </w:rPr>
                        <w:t>,</w:t>
                      </w:r>
                      <w:r>
                        <w:rPr>
                          <w:rFonts w:hint="default" w:eastAsia="方正书宋_GBK"/>
                        </w:rPr>
                        <w:t>优先给出表达式</w:t>
                      </w:r>
                      <w:r>
                        <w:rPr>
                          <w:rFonts w:hint="default" w:ascii="方正书宋_GBK" w:hAnsi="方正书宋_GBK"/>
                        </w:rPr>
                        <w:t>,</w:t>
                      </w:r>
                      <w:r>
                        <w:rPr>
                          <w:rFonts w:hint="default" w:eastAsia="方正书宋_GBK"/>
                        </w:rPr>
                        <w:t>再对比匀变速直线运动规律进行求解</w:t>
                      </w:r>
                      <w:r>
                        <w:rPr>
                          <w:rFonts w:hint="default" w:ascii="NEU-BZ" w:hAnsi="NEU-BZ"/>
                          <w:i/>
                        </w:rPr>
                        <w:t>.</w:t>
                      </w:r>
                    </w:p>
                    <w:p w14:paraId="307324E2">
                      <w:pPr>
                        <w:pStyle w:val="23"/>
                        <w:tabs>
                          <w:tab w:val="right" w:pos="9526"/>
                        </w:tabs>
                        <w:jc w:val="center"/>
                        <w:rPr>
                          <w:rFonts w:hint="default" w:eastAsia="方正书宋_GBK"/>
                        </w:rPr>
                      </w:pPr>
                      <w:r>
                        <w:rPr>
                          <w:rFonts w:hint="default" w:eastAsia="方正书宋_GBK"/>
                        </w:rPr>
                        <w:tab/>
                      </w:r>
                      <w:r>
                        <w:drawing>
                          <wp:inline distT="0" distB="0" distL="114300" distR="114300">
                            <wp:extent cx="71755" cy="71755"/>
                            <wp:effectExtent l="0" t="0" r="0" b="0"/>
                            <wp:docPr id="15" name="image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image3.jpeg"/>
                                    <pic:cNvPicPr>
                                      <a:picLocks noChangeAspect="1"/>
                                    </pic:cNvPicPr>
                                  </pic:nvPicPr>
                                  <pic:blipFill>
                                    <a:blip r:embed="rId10"/>
                                    <a:stretch>
                                      <a:fillRect/>
                                    </a:stretch>
                                  </pic:blipFill>
                                  <pic:spPr>
                                    <a:xfrm>
                                      <a:off x="0" y="0"/>
                                      <a:ext cx="72000" cy="72000"/>
                                    </a:xfrm>
                                    <a:prstGeom prst="rect">
                                      <a:avLst/>
                                    </a:prstGeom>
                                  </pic:spPr>
                                </pic:pic>
                              </a:graphicData>
                            </a:graphic>
                          </wp:inline>
                        </w:drawing>
                      </w:r>
                    </w:p>
                  </w:txbxContent>
                </v:textbox>
                <w10:wrap type="none"/>
                <w10:anchorlock/>
              </v:shape>
            </w:pict>
          </mc:Fallback>
        </mc:AlternateContent>
      </w:r>
      <w:r>
        <mc:AlternateContent>
          <mc:Choice Requires="wps">
            <w:drawing>
              <wp:inline distT="0" distB="0" distL="114300" distR="114300">
                <wp:extent cx="6102350" cy="2362200"/>
                <wp:effectExtent l="0" t="0" r="0" b="0"/>
                <wp:docPr id="2" name="文本框 3"/>
                <wp:cNvGraphicFramePr/>
                <a:graphic xmlns:a="http://schemas.openxmlformats.org/drawingml/2006/main">
                  <a:graphicData uri="http://schemas.microsoft.com/office/word/2010/wordprocessingShape">
                    <wps:wsp>
                      <wps:cNvSpPr txBox="1"/>
                      <wps:spPr>
                        <a:xfrm>
                          <a:off x="0" y="0"/>
                          <a:ext cx="6102350" cy="2362200"/>
                        </a:xfrm>
                        <a:prstGeom prst="rect">
                          <a:avLst/>
                        </a:prstGeom>
                        <a:solidFill>
                          <a:srgbClr val="FFFFFF"/>
                        </a:solidFill>
                        <a:ln>
                          <a:noFill/>
                        </a:ln>
                      </wps:spPr>
                      <wps:txbx>
                        <w:txbxContent>
                          <w:p w14:paraId="7AA640BF">
                            <w:pPr>
                              <w:pStyle w:val="23"/>
                              <w:rPr>
                                <w:rFonts w:hint="default" w:eastAsia="方正书宋_GBK"/>
                              </w:rPr>
                            </w:pPr>
                          </w:p>
                          <w:p w14:paraId="16A5AEA8">
                            <w:pPr>
                              <w:pStyle w:val="23"/>
                              <w:rPr>
                                <w:rFonts w:hint="default" w:eastAsia="方正书宋_GBK"/>
                              </w:rPr>
                            </w:pPr>
                            <w:r>
                              <w:rPr>
                                <w:rFonts w:hint="default" w:ascii="方正书宋_GBK" w:hAnsi="方正书宋_GBK"/>
                              </w:rPr>
                              <w:t>(</w:t>
                            </w:r>
                            <w:r>
                              <w:rPr>
                                <w:rFonts w:hint="default" w:ascii="NEU-BZ" w:hAnsi="NEU-BZ"/>
                              </w:rPr>
                              <w:t>1</w:t>
                            </w:r>
                            <w:r>
                              <w:rPr>
                                <w:rFonts w:hint="default" w:ascii="方正书宋_GBK" w:hAnsi="方正书宋_GBK"/>
                              </w:rPr>
                              <w:t>)</w:t>
                            </w:r>
                            <w:r>
                              <w:rPr>
                                <w:rFonts w:hint="default" w:ascii="NEU-BZ" w:hAnsi="NEU-BZ"/>
                                <w:i/>
                              </w:rPr>
                              <w:t>x</w:t>
                            </w:r>
                            <w:r>
                              <w:rPr>
                                <w:rFonts w:hint="default" w:ascii="NEU-BZ" w:hAnsi="NEU-BZ"/>
                              </w:rPr>
                              <w:t>-</w:t>
                            </w:r>
                            <w:r>
                              <w:rPr>
                                <w:rFonts w:hint="default" w:ascii="NEU-BZ" w:hAnsi="NEU-BZ"/>
                                <w:i/>
                              </w:rPr>
                              <w:t>t</w:t>
                            </w:r>
                            <w:r>
                              <w:rPr>
                                <w:rFonts w:hint="default" w:eastAsia="方正书宋_GBK"/>
                              </w:rPr>
                              <w:t>和</w:t>
                            </w:r>
                            <w:r>
                              <w:rPr>
                                <w:rFonts w:hint="default" w:ascii="NEU-BZ" w:hAnsi="NEU-BZ"/>
                                <w:i/>
                              </w:rPr>
                              <w:t>v</w:t>
                            </w:r>
                            <w:r>
                              <w:rPr>
                                <w:rFonts w:hint="default" w:ascii="NEU-BZ" w:hAnsi="NEU-BZ"/>
                              </w:rPr>
                              <w:t>-</w:t>
                            </w:r>
                            <w:r>
                              <w:rPr>
                                <w:rFonts w:hint="default" w:ascii="NEU-BZ" w:hAnsi="NEU-BZ"/>
                                <w:i/>
                              </w:rPr>
                              <w:t>t</w:t>
                            </w:r>
                            <w:r>
                              <w:rPr>
                                <w:rFonts w:hint="default" w:eastAsia="方正书宋_GBK"/>
                              </w:rPr>
                              <w:t>图像</w:t>
                            </w:r>
                          </w:p>
                          <w:p w14:paraId="73B9A049">
                            <w:pPr>
                              <w:pStyle w:val="23"/>
                              <w:rPr>
                                <w:rFonts w:hint="default" w:eastAsia="方正书宋_GBK"/>
                              </w:rPr>
                            </w:pPr>
                          </w:p>
                          <w:tbl>
                            <w:tblPr>
                              <w:tblStyle w:val="8"/>
                              <w:tblW w:w="0" w:type="auto"/>
                              <w:jc w:val="center"/>
                              <w:tblLayout w:type="autofit"/>
                              <w:tblCellMar>
                                <w:top w:w="0" w:type="dxa"/>
                                <w:left w:w="108" w:type="dxa"/>
                                <w:bottom w:w="0" w:type="dxa"/>
                                <w:right w:w="108" w:type="dxa"/>
                              </w:tblCellMar>
                            </w:tblPr>
                            <w:tblGrid>
                              <w:gridCol w:w="850"/>
                              <w:gridCol w:w="1701"/>
                              <w:gridCol w:w="2382"/>
                            </w:tblGrid>
                            <w:tr w14:paraId="3E613645">
                              <w:tblPrEx>
                                <w:tblCellMar>
                                  <w:top w:w="0" w:type="dxa"/>
                                  <w:left w:w="108" w:type="dxa"/>
                                  <w:bottom w:w="0" w:type="dxa"/>
                                  <w:right w:w="108" w:type="dxa"/>
                                </w:tblCellMar>
                              </w:tblPrEx>
                              <w:trPr>
                                <w:trHeight w:val="567" w:hRule="atLeast"/>
                                <w:jc w:val="center"/>
                              </w:trPr>
                              <w:tc>
                                <w:tcPr>
                                  <w:tcW w:w="850" w:type="dxa"/>
                                  <w:tcBorders>
                                    <w:top w:val="single" w:color="999999" w:sz="6" w:space="0"/>
                                    <w:left w:val="single" w:color="999999" w:sz="6" w:space="0"/>
                                    <w:bottom w:val="single" w:color="999999" w:sz="2" w:space="0"/>
                                    <w:right w:val="single" w:color="999999" w:sz="2" w:space="0"/>
                                    <w:tl2br w:val="single" w:color="999999" w:sz="4" w:space="0"/>
                                  </w:tcBorders>
                                  <w:tcMar>
                                    <w:top w:w="23" w:type="dxa"/>
                                    <w:left w:w="23" w:type="dxa"/>
                                    <w:bottom w:w="23" w:type="dxa"/>
                                    <w:right w:w="23" w:type="dxa"/>
                                  </w:tcMar>
                                  <w:vAlign w:val="center"/>
                                </w:tcPr>
                                <w:p w14:paraId="6B64EB72">
                                  <w:pPr>
                                    <w:jc w:val="center"/>
                                    <w:rPr>
                                      <w:rFonts w:hint="default" w:eastAsia="方正书宋_GBK"/>
                                    </w:rPr>
                                  </w:pPr>
                                </w:p>
                                <w:p w14:paraId="4AA16BF9">
                                  <w:pPr>
                                    <w:rPr>
                                      <w:rFonts w:hint="default" w:eastAsia="方正书宋_GBK"/>
                                    </w:rPr>
                                  </w:pPr>
                                  <w:r>
                                    <w:rPr>
                                      <w:rFonts w:hint="default" w:eastAsia="方正书宋_GBK"/>
                                    </w:rPr>
                                    <w:br w:type="column"/>
                                  </w:r>
                                </w:p>
                                <w:p w14:paraId="4210612F">
                                  <w:pPr>
                                    <w:rPr>
                                      <w:rFonts w:hint="default" w:eastAsia="方正书宋_GBK"/>
                                    </w:rPr>
                                  </w:pPr>
                                </w:p>
                              </w:tc>
                              <w:tc>
                                <w:tcPr>
                                  <w:tcW w:w="1701" w:type="dxa"/>
                                  <w:tcBorders>
                                    <w:top w:val="single" w:color="999999" w:sz="6" w:space="0"/>
                                    <w:left w:val="single" w:color="999999" w:sz="2" w:space="0"/>
                                    <w:bottom w:val="single" w:color="999999" w:sz="2" w:space="0"/>
                                    <w:right w:val="single" w:color="999999" w:sz="2" w:space="0"/>
                                  </w:tcBorders>
                                  <w:tcMar>
                                    <w:top w:w="23" w:type="dxa"/>
                                    <w:left w:w="23" w:type="dxa"/>
                                    <w:bottom w:w="23" w:type="dxa"/>
                                    <w:right w:w="23" w:type="dxa"/>
                                  </w:tcMar>
                                  <w:vAlign w:val="center"/>
                                </w:tcPr>
                                <w:p w14:paraId="4BED35AB">
                                  <w:pPr>
                                    <w:jc w:val="center"/>
                                    <w:rPr>
                                      <w:rFonts w:hint="default" w:eastAsia="方正书宋_GBK"/>
                                    </w:rPr>
                                  </w:pPr>
                                  <w:r>
                                    <w:rPr>
                                      <w:rFonts w:hint="default" w:ascii="NEU-BZ" w:hAnsi="NEU-BZ"/>
                                      <w:i/>
                                      <w:sz w:val="20"/>
                                      <w:szCs w:val="20"/>
                                    </w:rPr>
                                    <w:t>x</w:t>
                                  </w:r>
                                  <w:r>
                                    <w:rPr>
                                      <w:rFonts w:hint="default" w:ascii="NEU-BZ" w:hAnsi="NEU-BZ"/>
                                      <w:sz w:val="20"/>
                                      <w:szCs w:val="20"/>
                                    </w:rPr>
                                    <w:t>-</w:t>
                                  </w:r>
                                  <w:r>
                                    <w:rPr>
                                      <w:rFonts w:hint="default" w:ascii="NEU-BZ" w:hAnsi="NEU-BZ"/>
                                      <w:i/>
                                      <w:sz w:val="20"/>
                                      <w:szCs w:val="20"/>
                                    </w:rPr>
                                    <w:t>t</w:t>
                                  </w:r>
                                  <w:r>
                                    <w:rPr>
                                      <w:rFonts w:hint="default" w:eastAsia="方正黑体_GBK"/>
                                      <w:sz w:val="20"/>
                                      <w:szCs w:val="20"/>
                                    </w:rPr>
                                    <w:t>图像</w:t>
                                  </w:r>
                                </w:p>
                              </w:tc>
                              <w:tc>
                                <w:tcPr>
                                  <w:tcW w:w="2382" w:type="dxa"/>
                                  <w:tcBorders>
                                    <w:top w:val="single" w:color="999999" w:sz="6" w:space="0"/>
                                    <w:left w:val="single" w:color="999999" w:sz="2" w:space="0"/>
                                    <w:bottom w:val="single" w:color="999999" w:sz="2" w:space="0"/>
                                    <w:right w:val="single" w:color="999999" w:sz="6" w:space="0"/>
                                  </w:tcBorders>
                                  <w:tcMar>
                                    <w:top w:w="23" w:type="dxa"/>
                                    <w:left w:w="23" w:type="dxa"/>
                                    <w:bottom w:w="23" w:type="dxa"/>
                                    <w:right w:w="23" w:type="dxa"/>
                                  </w:tcMar>
                                  <w:vAlign w:val="center"/>
                                </w:tcPr>
                                <w:p w14:paraId="647D8746">
                                  <w:pPr>
                                    <w:jc w:val="center"/>
                                    <w:rPr>
                                      <w:rFonts w:hint="default" w:eastAsia="方正书宋_GBK"/>
                                    </w:rPr>
                                  </w:pPr>
                                  <w:r>
                                    <w:rPr>
                                      <w:rFonts w:hint="default" w:ascii="NEU-BZ" w:hAnsi="NEU-BZ"/>
                                      <w:i/>
                                      <w:sz w:val="20"/>
                                      <w:szCs w:val="20"/>
                                    </w:rPr>
                                    <w:t>v</w:t>
                                  </w:r>
                                  <w:r>
                                    <w:rPr>
                                      <w:rFonts w:hint="default" w:ascii="NEU-BZ" w:hAnsi="NEU-BZ"/>
                                      <w:sz w:val="20"/>
                                      <w:szCs w:val="20"/>
                                    </w:rPr>
                                    <w:t>-</w:t>
                                  </w:r>
                                  <w:r>
                                    <w:rPr>
                                      <w:rFonts w:hint="default" w:ascii="NEU-BZ" w:hAnsi="NEU-BZ"/>
                                      <w:i/>
                                      <w:sz w:val="20"/>
                                      <w:szCs w:val="20"/>
                                    </w:rPr>
                                    <w:t>t</w:t>
                                  </w:r>
                                  <w:r>
                                    <w:rPr>
                                      <w:rFonts w:hint="default" w:eastAsia="方正黑体_GBK"/>
                                      <w:sz w:val="20"/>
                                      <w:szCs w:val="20"/>
                                    </w:rPr>
                                    <w:t>图像</w:t>
                                  </w:r>
                                </w:p>
                              </w:tc>
                            </w:tr>
                            <w:tr w14:paraId="0072D4F3">
                              <w:tblPrEx>
                                <w:tblCellMar>
                                  <w:top w:w="0" w:type="dxa"/>
                                  <w:left w:w="108" w:type="dxa"/>
                                  <w:bottom w:w="0" w:type="dxa"/>
                                  <w:right w:w="108" w:type="dxa"/>
                                </w:tblCellMar>
                              </w:tblPrEx>
                              <w:trPr>
                                <w:trHeight w:val="618" w:hRule="atLeast"/>
                                <w:jc w:val="center"/>
                              </w:trPr>
                              <w:tc>
                                <w:tcPr>
                                  <w:tcW w:w="850" w:type="dxa"/>
                                  <w:tcBorders>
                                    <w:top w:val="single" w:color="999999" w:sz="2" w:space="0"/>
                                    <w:left w:val="single" w:color="999999" w:sz="6" w:space="0"/>
                                    <w:bottom w:val="single" w:color="999999" w:sz="2" w:space="0"/>
                                    <w:right w:val="single" w:color="999999" w:sz="2" w:space="0"/>
                                  </w:tcBorders>
                                  <w:tcMar>
                                    <w:top w:w="23" w:type="dxa"/>
                                    <w:left w:w="23" w:type="dxa"/>
                                    <w:bottom w:w="23" w:type="dxa"/>
                                    <w:right w:w="23" w:type="dxa"/>
                                  </w:tcMar>
                                  <w:vAlign w:val="center"/>
                                </w:tcPr>
                                <w:p w14:paraId="5E620FE9">
                                  <w:pPr>
                                    <w:jc w:val="center"/>
                                    <w:rPr>
                                      <w:rFonts w:hint="default" w:eastAsia="方正黑体_GBK"/>
                                      <w:sz w:val="20"/>
                                      <w:szCs w:val="20"/>
                                    </w:rPr>
                                  </w:pPr>
                                  <w:r>
                                    <w:rPr>
                                      <w:rFonts w:hint="default" w:eastAsia="方正黑体_GBK"/>
                                      <w:sz w:val="20"/>
                                      <w:szCs w:val="20"/>
                                    </w:rPr>
                                    <w:t>轴</w:t>
                                  </w:r>
                                </w:p>
                              </w:tc>
                              <w:tc>
                                <w:tcPr>
                                  <w:tcW w:w="1701" w:type="dxa"/>
                                  <w:tcBorders>
                                    <w:top w:val="single" w:color="999999" w:sz="2" w:space="0"/>
                                    <w:left w:val="single" w:color="999999" w:sz="2" w:space="0"/>
                                    <w:bottom w:val="single" w:color="999999" w:sz="2" w:space="0"/>
                                    <w:right w:val="single" w:color="999999" w:sz="2" w:space="0"/>
                                  </w:tcBorders>
                                  <w:tcMar>
                                    <w:top w:w="23" w:type="dxa"/>
                                    <w:left w:w="42" w:type="dxa"/>
                                    <w:bottom w:w="23" w:type="dxa"/>
                                    <w:right w:w="42" w:type="dxa"/>
                                  </w:tcMar>
                                  <w:vAlign w:val="center"/>
                                </w:tcPr>
                                <w:p w14:paraId="652A8CE0">
                                  <w:pPr>
                                    <w:rPr>
                                      <w:rFonts w:hint="default" w:eastAsia="方正书宋_GBK"/>
                                    </w:rPr>
                                  </w:pPr>
                                  <w:r>
                                    <w:rPr>
                                      <w:rFonts w:hint="default" w:eastAsia="方正书宋_GBK"/>
                                      <w:sz w:val="20"/>
                                      <w:szCs w:val="20"/>
                                    </w:rPr>
                                    <w:t>横轴为时间</w:t>
                                  </w:r>
                                  <w:r>
                                    <w:rPr>
                                      <w:rFonts w:hint="default" w:ascii="NEU-BZ" w:hAnsi="NEU-BZ"/>
                                      <w:i/>
                                      <w:sz w:val="20"/>
                                      <w:szCs w:val="20"/>
                                    </w:rPr>
                                    <w:t>t</w:t>
                                  </w:r>
                                  <w:r>
                                    <w:rPr>
                                      <w:rFonts w:hint="default" w:ascii="方正书宋_GBK" w:hAnsi="方正书宋_GBK"/>
                                      <w:sz w:val="20"/>
                                      <w:szCs w:val="20"/>
                                    </w:rPr>
                                    <w:t>,</w:t>
                                  </w:r>
                                  <w:r>
                                    <w:rPr>
                                      <w:rFonts w:hint="default" w:eastAsia="方正书宋_GBK"/>
                                      <w:sz w:val="20"/>
                                      <w:szCs w:val="20"/>
                                    </w:rPr>
                                    <w:t>纵轴为位移</w:t>
                                  </w:r>
                                  <w:r>
                                    <w:rPr>
                                      <w:rFonts w:hint="default" w:ascii="NEU-BZ" w:hAnsi="NEU-BZ"/>
                                      <w:i/>
                                      <w:sz w:val="20"/>
                                      <w:szCs w:val="20"/>
                                    </w:rPr>
                                    <w:t>x</w:t>
                                  </w:r>
                                </w:p>
                              </w:tc>
                              <w:tc>
                                <w:tcPr>
                                  <w:tcW w:w="2382" w:type="dxa"/>
                                  <w:tcBorders>
                                    <w:top w:val="single" w:color="999999" w:sz="2" w:space="0"/>
                                    <w:left w:val="single" w:color="999999" w:sz="2" w:space="0"/>
                                    <w:bottom w:val="single" w:color="999999" w:sz="2" w:space="0"/>
                                    <w:right w:val="single" w:color="999999" w:sz="6" w:space="0"/>
                                  </w:tcBorders>
                                  <w:tcMar>
                                    <w:top w:w="23" w:type="dxa"/>
                                    <w:left w:w="42" w:type="dxa"/>
                                    <w:bottom w:w="23" w:type="dxa"/>
                                    <w:right w:w="42" w:type="dxa"/>
                                  </w:tcMar>
                                  <w:vAlign w:val="center"/>
                                </w:tcPr>
                                <w:p w14:paraId="41FB4FB6">
                                  <w:pPr>
                                    <w:rPr>
                                      <w:rFonts w:hint="default" w:eastAsia="方正书宋_GBK"/>
                                    </w:rPr>
                                  </w:pPr>
                                  <w:r>
                                    <w:rPr>
                                      <w:rFonts w:hint="default" w:eastAsia="方正书宋_GBK"/>
                                      <w:sz w:val="20"/>
                                      <w:szCs w:val="20"/>
                                    </w:rPr>
                                    <w:t>横轴为时间</w:t>
                                  </w:r>
                                  <w:r>
                                    <w:rPr>
                                      <w:rFonts w:hint="default" w:ascii="NEU-BZ" w:hAnsi="NEU-BZ"/>
                                      <w:i/>
                                      <w:sz w:val="20"/>
                                      <w:szCs w:val="20"/>
                                    </w:rPr>
                                    <w:t>t</w:t>
                                  </w:r>
                                  <w:r>
                                    <w:rPr>
                                      <w:rFonts w:hint="default" w:ascii="方正书宋_GBK" w:hAnsi="方正书宋_GBK"/>
                                      <w:sz w:val="20"/>
                                      <w:szCs w:val="20"/>
                                    </w:rPr>
                                    <w:t>,</w:t>
                                  </w:r>
                                  <w:r>
                                    <w:rPr>
                                      <w:rFonts w:hint="default" w:eastAsia="方正书宋_GBK"/>
                                      <w:sz w:val="20"/>
                                      <w:szCs w:val="20"/>
                                    </w:rPr>
                                    <w:t>纵轴为速度</w:t>
                                  </w:r>
                                  <w:r>
                                    <w:rPr>
                                      <w:rFonts w:hint="default" w:ascii="NEU-BZ" w:hAnsi="NEU-BZ"/>
                                      <w:i/>
                                      <w:sz w:val="20"/>
                                      <w:szCs w:val="20"/>
                                    </w:rPr>
                                    <w:t>v</w:t>
                                  </w:r>
                                </w:p>
                              </w:tc>
                            </w:tr>
                            <w:tr w14:paraId="19AA065D">
                              <w:tblPrEx>
                                <w:tblCellMar>
                                  <w:top w:w="0" w:type="dxa"/>
                                  <w:left w:w="108" w:type="dxa"/>
                                  <w:bottom w:w="0" w:type="dxa"/>
                                  <w:right w:w="108" w:type="dxa"/>
                                </w:tblCellMar>
                              </w:tblPrEx>
                              <w:trPr>
                                <w:trHeight w:val="618" w:hRule="atLeast"/>
                                <w:jc w:val="center"/>
                              </w:trPr>
                              <w:tc>
                                <w:tcPr>
                                  <w:tcW w:w="850" w:type="dxa"/>
                                  <w:tcBorders>
                                    <w:top w:val="single" w:color="999999" w:sz="2" w:space="0"/>
                                    <w:left w:val="single" w:color="999999" w:sz="6" w:space="0"/>
                                    <w:bottom w:val="single" w:color="999999" w:sz="2" w:space="0"/>
                                    <w:right w:val="single" w:color="999999" w:sz="2" w:space="0"/>
                                  </w:tcBorders>
                                  <w:tcMar>
                                    <w:top w:w="23" w:type="dxa"/>
                                    <w:left w:w="23" w:type="dxa"/>
                                    <w:bottom w:w="23" w:type="dxa"/>
                                    <w:right w:w="23" w:type="dxa"/>
                                  </w:tcMar>
                                  <w:vAlign w:val="center"/>
                                </w:tcPr>
                                <w:p w14:paraId="72CC7CA8">
                                  <w:pPr>
                                    <w:jc w:val="center"/>
                                    <w:rPr>
                                      <w:rFonts w:hint="default" w:eastAsia="方正黑体_GBK"/>
                                      <w:sz w:val="20"/>
                                      <w:szCs w:val="20"/>
                                    </w:rPr>
                                  </w:pPr>
                                  <w:r>
                                    <w:rPr>
                                      <w:rFonts w:hint="default" w:eastAsia="方正黑体_GBK"/>
                                      <w:sz w:val="20"/>
                                      <w:szCs w:val="20"/>
                                    </w:rPr>
                                    <w:t>线</w:t>
                                  </w:r>
                                </w:p>
                              </w:tc>
                              <w:tc>
                                <w:tcPr>
                                  <w:tcW w:w="1701" w:type="dxa"/>
                                  <w:tcBorders>
                                    <w:top w:val="single" w:color="999999" w:sz="2" w:space="0"/>
                                    <w:left w:val="single" w:color="999999" w:sz="2" w:space="0"/>
                                    <w:bottom w:val="single" w:color="999999" w:sz="2" w:space="0"/>
                                    <w:right w:val="single" w:color="999999" w:sz="2" w:space="0"/>
                                  </w:tcBorders>
                                  <w:tcMar>
                                    <w:top w:w="23" w:type="dxa"/>
                                    <w:left w:w="42" w:type="dxa"/>
                                    <w:bottom w:w="23" w:type="dxa"/>
                                    <w:right w:w="42" w:type="dxa"/>
                                  </w:tcMar>
                                  <w:vAlign w:val="center"/>
                                </w:tcPr>
                                <w:p w14:paraId="5713C5E9">
                                  <w:pPr>
                                    <w:rPr>
                                      <w:rFonts w:hint="default" w:eastAsia="方正书宋_GBK"/>
                                      <w:sz w:val="20"/>
                                      <w:szCs w:val="20"/>
                                    </w:rPr>
                                  </w:pPr>
                                  <w:r>
                                    <w:rPr>
                                      <w:rFonts w:hint="default" w:eastAsia="方正书宋_GBK"/>
                                      <w:sz w:val="20"/>
                                      <w:szCs w:val="20"/>
                                    </w:rPr>
                                    <w:t>倾斜直线表示匀速直线运动</w:t>
                                  </w:r>
                                </w:p>
                              </w:tc>
                              <w:tc>
                                <w:tcPr>
                                  <w:tcW w:w="2382" w:type="dxa"/>
                                  <w:tcBorders>
                                    <w:top w:val="single" w:color="999999" w:sz="2" w:space="0"/>
                                    <w:left w:val="single" w:color="999999" w:sz="2" w:space="0"/>
                                    <w:bottom w:val="single" w:color="999999" w:sz="2" w:space="0"/>
                                    <w:right w:val="single" w:color="999999" w:sz="6" w:space="0"/>
                                  </w:tcBorders>
                                  <w:tcMar>
                                    <w:top w:w="23" w:type="dxa"/>
                                    <w:left w:w="42" w:type="dxa"/>
                                    <w:bottom w:w="23" w:type="dxa"/>
                                    <w:right w:w="42" w:type="dxa"/>
                                  </w:tcMar>
                                  <w:vAlign w:val="center"/>
                                </w:tcPr>
                                <w:p w14:paraId="45C5DD42">
                                  <w:pPr>
                                    <w:rPr>
                                      <w:rFonts w:hint="default" w:eastAsia="方正书宋_GBK"/>
                                      <w:sz w:val="20"/>
                                      <w:szCs w:val="20"/>
                                    </w:rPr>
                                  </w:pPr>
                                  <w:r>
                                    <w:rPr>
                                      <w:rFonts w:hint="default" w:eastAsia="方正书宋_GBK"/>
                                      <w:sz w:val="20"/>
                                      <w:szCs w:val="20"/>
                                    </w:rPr>
                                    <w:t>倾斜直线表示匀变速直线运动</w:t>
                                  </w:r>
                                </w:p>
                              </w:tc>
                            </w:tr>
                            <w:tr w14:paraId="039A3F62">
                              <w:tblPrEx>
                                <w:tblCellMar>
                                  <w:top w:w="0" w:type="dxa"/>
                                  <w:left w:w="108" w:type="dxa"/>
                                  <w:bottom w:w="0" w:type="dxa"/>
                                  <w:right w:w="108" w:type="dxa"/>
                                </w:tblCellMar>
                              </w:tblPrEx>
                              <w:trPr>
                                <w:trHeight w:val="313" w:hRule="atLeast"/>
                                <w:jc w:val="center"/>
                              </w:trPr>
                              <w:tc>
                                <w:tcPr>
                                  <w:tcW w:w="850" w:type="dxa"/>
                                  <w:tcBorders>
                                    <w:top w:val="single" w:color="999999" w:sz="2" w:space="0"/>
                                    <w:left w:val="single" w:color="999999" w:sz="6" w:space="0"/>
                                    <w:bottom w:val="single" w:color="999999" w:sz="2" w:space="0"/>
                                    <w:right w:val="single" w:color="999999" w:sz="2" w:space="0"/>
                                  </w:tcBorders>
                                  <w:tcMar>
                                    <w:top w:w="23" w:type="dxa"/>
                                    <w:left w:w="23" w:type="dxa"/>
                                    <w:bottom w:w="23" w:type="dxa"/>
                                    <w:right w:w="23" w:type="dxa"/>
                                  </w:tcMar>
                                  <w:vAlign w:val="center"/>
                                </w:tcPr>
                                <w:p w14:paraId="71B43FF2">
                                  <w:pPr>
                                    <w:jc w:val="center"/>
                                    <w:rPr>
                                      <w:rFonts w:hint="default" w:eastAsia="方正黑体_GBK"/>
                                      <w:sz w:val="20"/>
                                      <w:szCs w:val="20"/>
                                    </w:rPr>
                                  </w:pPr>
                                  <w:r>
                                    <w:rPr>
                                      <w:rFonts w:hint="default" w:eastAsia="方正黑体_GBK"/>
                                      <w:sz w:val="20"/>
                                      <w:szCs w:val="20"/>
                                    </w:rPr>
                                    <w:t>斜率</w:t>
                                  </w:r>
                                </w:p>
                              </w:tc>
                              <w:tc>
                                <w:tcPr>
                                  <w:tcW w:w="1701" w:type="dxa"/>
                                  <w:tcBorders>
                                    <w:top w:val="single" w:color="999999" w:sz="2" w:space="0"/>
                                    <w:left w:val="single" w:color="999999" w:sz="2" w:space="0"/>
                                    <w:bottom w:val="single" w:color="999999" w:sz="2" w:space="0"/>
                                    <w:right w:val="single" w:color="999999" w:sz="2" w:space="0"/>
                                  </w:tcBorders>
                                  <w:tcMar>
                                    <w:top w:w="23" w:type="dxa"/>
                                    <w:left w:w="42" w:type="dxa"/>
                                    <w:bottom w:w="23" w:type="dxa"/>
                                    <w:right w:w="42" w:type="dxa"/>
                                  </w:tcMar>
                                  <w:vAlign w:val="center"/>
                                </w:tcPr>
                                <w:p w14:paraId="4D1E17EC">
                                  <w:pPr>
                                    <w:rPr>
                                      <w:rFonts w:hint="default" w:eastAsia="方正书宋_GBK"/>
                                      <w:sz w:val="20"/>
                                      <w:szCs w:val="20"/>
                                    </w:rPr>
                                  </w:pPr>
                                  <w:r>
                                    <w:rPr>
                                      <w:rFonts w:hint="default" w:eastAsia="方正书宋_GBK"/>
                                      <w:sz w:val="20"/>
                                      <w:szCs w:val="20"/>
                                    </w:rPr>
                                    <w:t>表示速度</w:t>
                                  </w:r>
                                </w:p>
                              </w:tc>
                              <w:tc>
                                <w:tcPr>
                                  <w:tcW w:w="2382" w:type="dxa"/>
                                  <w:tcBorders>
                                    <w:top w:val="single" w:color="999999" w:sz="2" w:space="0"/>
                                    <w:left w:val="single" w:color="999999" w:sz="2" w:space="0"/>
                                    <w:bottom w:val="single" w:color="999999" w:sz="2" w:space="0"/>
                                    <w:right w:val="single" w:color="999999" w:sz="6" w:space="0"/>
                                  </w:tcBorders>
                                  <w:tcMar>
                                    <w:top w:w="23" w:type="dxa"/>
                                    <w:left w:w="42" w:type="dxa"/>
                                    <w:bottom w:w="23" w:type="dxa"/>
                                    <w:right w:w="42" w:type="dxa"/>
                                  </w:tcMar>
                                  <w:vAlign w:val="center"/>
                                </w:tcPr>
                                <w:p w14:paraId="1275A59C">
                                  <w:pPr>
                                    <w:rPr>
                                      <w:rFonts w:hint="default" w:eastAsia="方正书宋_GBK"/>
                                      <w:sz w:val="20"/>
                                      <w:szCs w:val="20"/>
                                    </w:rPr>
                                  </w:pPr>
                                  <w:r>
                                    <w:rPr>
                                      <w:rFonts w:hint="default" w:eastAsia="方正书宋_GBK"/>
                                      <w:sz w:val="20"/>
                                      <w:szCs w:val="20"/>
                                    </w:rPr>
                                    <w:t>表示加速度</w:t>
                                  </w:r>
                                </w:p>
                              </w:tc>
                            </w:tr>
                          </w:tbl>
                          <w:p w14:paraId="22C6A5D2">
                            <w:pPr>
                              <w:pStyle w:val="23"/>
                              <w:tabs>
                                <w:tab w:val="right" w:pos="9526"/>
                              </w:tabs>
                              <w:jc w:val="center"/>
                              <w:rPr>
                                <w:rFonts w:hint="default" w:eastAsia="方正书宋_GBK"/>
                              </w:rPr>
                            </w:pPr>
                            <w:r>
                              <w:drawing>
                                <wp:inline distT="0" distB="0" distL="114300" distR="114300">
                                  <wp:extent cx="71755" cy="71755"/>
                                  <wp:effectExtent l="0" t="0" r="0" b="0"/>
                                  <wp:docPr id="18" name="image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image6.jpeg"/>
                                          <pic:cNvPicPr>
                                            <a:picLocks noChangeAspect="1"/>
                                          </pic:cNvPicPr>
                                        </pic:nvPicPr>
                                        <pic:blipFill>
                                          <a:blip r:embed="rId11"/>
                                          <a:stretch>
                                            <a:fillRect/>
                                          </a:stretch>
                                        </pic:blipFill>
                                        <pic:spPr>
                                          <a:xfrm>
                                            <a:off x="0" y="0"/>
                                            <a:ext cx="72000" cy="72000"/>
                                          </a:xfrm>
                                          <a:prstGeom prst="rect">
                                            <a:avLst/>
                                          </a:prstGeom>
                                        </pic:spPr>
                                      </pic:pic>
                                    </a:graphicData>
                                  </a:graphic>
                                </wp:inline>
                              </w:drawing>
                            </w:r>
                            <w:r>
                              <w:rPr>
                                <w:rFonts w:hint="default" w:eastAsia="方正书宋_GBK"/>
                              </w:rPr>
                              <w:tab/>
                            </w:r>
                            <w:r>
                              <w:drawing>
                                <wp:inline distT="0" distB="0" distL="114300" distR="114300">
                                  <wp:extent cx="71755" cy="71755"/>
                                  <wp:effectExtent l="0" t="0" r="0" b="0"/>
                                  <wp:docPr id="19" name="image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image7.jpeg"/>
                                          <pic:cNvPicPr>
                                            <a:picLocks noChangeAspect="1"/>
                                          </pic:cNvPicPr>
                                        </pic:nvPicPr>
                                        <pic:blipFill>
                                          <a:blip r:embed="rId10"/>
                                          <a:stretch>
                                            <a:fillRect/>
                                          </a:stretch>
                                        </pic:blipFill>
                                        <pic:spPr>
                                          <a:xfrm>
                                            <a:off x="0" y="0"/>
                                            <a:ext cx="72000" cy="72000"/>
                                          </a:xfrm>
                                          <a:prstGeom prst="rect">
                                            <a:avLst/>
                                          </a:prstGeom>
                                        </pic:spPr>
                                      </pic:pic>
                                    </a:graphicData>
                                  </a:graphic>
                                </wp:inline>
                              </w:drawing>
                            </w:r>
                          </w:p>
                        </w:txbxContent>
                      </wps:txbx>
                      <wps:bodyPr vert="horz" wrap="square" lIns="0" tIns="0" rIns="0" bIns="0" anchor="t" anchorCtr="0" upright="1">
                        <a:spAutoFit/>
                      </wps:bodyPr>
                    </wps:wsp>
                  </a:graphicData>
                </a:graphic>
              </wp:inline>
            </w:drawing>
          </mc:Choice>
          <mc:Fallback>
            <w:pict>
              <v:shape id="文本框 3" o:spid="_x0000_s1026" o:spt="202" type="#_x0000_t202" style="height:186pt;width:480.5pt;" fillcolor="#FFFFFF" filled="t" stroked="f" coordsize="21600,21600" o:gfxdata="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">
                <v:fill on="t" focussize="0,0"/>
                <v:stroke on="f"/>
                <v:imagedata o:title=""/>
                <o:lock v:ext="edit" aspectratio="f"/>
                <v:textbox inset="0mm,0mm,0mm,0mm" style="mso-fit-shape-to-text:t;">
                  <w:txbxContent>
                    <w:p w14:paraId="7AA640BF">
                      <w:pPr>
                        <w:pStyle w:val="23"/>
                        <w:rPr>
                          <w:rFonts w:hint="default" w:eastAsia="方正书宋_GBK"/>
                        </w:rPr>
                      </w:pPr>
                    </w:p>
                    <w:p w14:paraId="16A5AEA8">
                      <w:pPr>
                        <w:pStyle w:val="23"/>
                        <w:rPr>
                          <w:rFonts w:hint="default" w:eastAsia="方正书宋_GBK"/>
                        </w:rPr>
                      </w:pPr>
                      <w:r>
                        <w:rPr>
                          <w:rFonts w:hint="default" w:ascii="方正书宋_GBK" w:hAnsi="方正书宋_GBK"/>
                        </w:rPr>
                        <w:t>(</w:t>
                      </w:r>
                      <w:r>
                        <w:rPr>
                          <w:rFonts w:hint="default" w:ascii="NEU-BZ" w:hAnsi="NEU-BZ"/>
                        </w:rPr>
                        <w:t>1</w:t>
                      </w:r>
                      <w:r>
                        <w:rPr>
                          <w:rFonts w:hint="default" w:ascii="方正书宋_GBK" w:hAnsi="方正书宋_GBK"/>
                        </w:rPr>
                        <w:t>)</w:t>
                      </w:r>
                      <w:r>
                        <w:rPr>
                          <w:rFonts w:hint="default" w:ascii="NEU-BZ" w:hAnsi="NEU-BZ"/>
                          <w:i/>
                        </w:rPr>
                        <w:t>x</w:t>
                      </w:r>
                      <w:r>
                        <w:rPr>
                          <w:rFonts w:hint="default" w:ascii="NEU-BZ" w:hAnsi="NEU-BZ"/>
                        </w:rPr>
                        <w:t>-</w:t>
                      </w:r>
                      <w:r>
                        <w:rPr>
                          <w:rFonts w:hint="default" w:ascii="NEU-BZ" w:hAnsi="NEU-BZ"/>
                          <w:i/>
                        </w:rPr>
                        <w:t>t</w:t>
                      </w:r>
                      <w:r>
                        <w:rPr>
                          <w:rFonts w:hint="default" w:eastAsia="方正书宋_GBK"/>
                        </w:rPr>
                        <w:t>和</w:t>
                      </w:r>
                      <w:r>
                        <w:rPr>
                          <w:rFonts w:hint="default" w:ascii="NEU-BZ" w:hAnsi="NEU-BZ"/>
                          <w:i/>
                        </w:rPr>
                        <w:t>v</w:t>
                      </w:r>
                      <w:r>
                        <w:rPr>
                          <w:rFonts w:hint="default" w:ascii="NEU-BZ" w:hAnsi="NEU-BZ"/>
                        </w:rPr>
                        <w:t>-</w:t>
                      </w:r>
                      <w:r>
                        <w:rPr>
                          <w:rFonts w:hint="default" w:ascii="NEU-BZ" w:hAnsi="NEU-BZ"/>
                          <w:i/>
                        </w:rPr>
                        <w:t>t</w:t>
                      </w:r>
                      <w:r>
                        <w:rPr>
                          <w:rFonts w:hint="default" w:eastAsia="方正书宋_GBK"/>
                        </w:rPr>
                        <w:t>图像</w:t>
                      </w:r>
                    </w:p>
                    <w:p w14:paraId="73B9A049">
                      <w:pPr>
                        <w:pStyle w:val="23"/>
                        <w:rPr>
                          <w:rFonts w:hint="default" w:eastAsia="方正书宋_GBK"/>
                        </w:rPr>
                      </w:pPr>
                    </w:p>
                    <w:tbl>
                      <w:tblPr>
                        <w:tblStyle w:val="8"/>
                        <w:tblW w:w="0" w:type="auto"/>
                        <w:jc w:val="center"/>
                        <w:tblLayout w:type="autofit"/>
                        <w:tblCellMar>
                          <w:top w:w="0" w:type="dxa"/>
                          <w:left w:w="108" w:type="dxa"/>
                          <w:bottom w:w="0" w:type="dxa"/>
                          <w:right w:w="108" w:type="dxa"/>
                        </w:tblCellMar>
                      </w:tblPr>
                      <w:tblGrid>
                        <w:gridCol w:w="850"/>
                        <w:gridCol w:w="1701"/>
                        <w:gridCol w:w="2382"/>
                      </w:tblGrid>
                      <w:tr w14:paraId="3E613645">
                        <w:tblPrEx>
                          <w:tblCellMar>
                            <w:top w:w="0" w:type="dxa"/>
                            <w:left w:w="108" w:type="dxa"/>
                            <w:bottom w:w="0" w:type="dxa"/>
                            <w:right w:w="108" w:type="dxa"/>
                          </w:tblCellMar>
                        </w:tblPrEx>
                        <w:trPr>
                          <w:trHeight w:val="567" w:hRule="atLeast"/>
                          <w:jc w:val="center"/>
                        </w:trPr>
                        <w:tc>
                          <w:tcPr>
                            <w:tcW w:w="850" w:type="dxa"/>
                            <w:tcBorders>
                              <w:top w:val="single" w:color="999999" w:sz="6" w:space="0"/>
                              <w:left w:val="single" w:color="999999" w:sz="6" w:space="0"/>
                              <w:bottom w:val="single" w:color="999999" w:sz="2" w:space="0"/>
                              <w:right w:val="single" w:color="999999" w:sz="2" w:space="0"/>
                              <w:tl2br w:val="single" w:color="999999" w:sz="4" w:space="0"/>
                            </w:tcBorders>
                            <w:tcMar>
                              <w:top w:w="23" w:type="dxa"/>
                              <w:left w:w="23" w:type="dxa"/>
                              <w:bottom w:w="23" w:type="dxa"/>
                              <w:right w:w="23" w:type="dxa"/>
                            </w:tcMar>
                            <w:vAlign w:val="center"/>
                          </w:tcPr>
                          <w:p w14:paraId="6B64EB72">
                            <w:pPr>
                              <w:jc w:val="center"/>
                              <w:rPr>
                                <w:rFonts w:hint="default" w:eastAsia="方正书宋_GBK"/>
                              </w:rPr>
                            </w:pPr>
                          </w:p>
                          <w:p w14:paraId="4AA16BF9">
                            <w:pPr>
                              <w:rPr>
                                <w:rFonts w:hint="default" w:eastAsia="方正书宋_GBK"/>
                              </w:rPr>
                            </w:pPr>
                            <w:r>
                              <w:rPr>
                                <w:rFonts w:hint="default" w:eastAsia="方正书宋_GBK"/>
                              </w:rPr>
                              <w:br w:type="column"/>
                            </w:r>
                          </w:p>
                          <w:p w14:paraId="4210612F">
                            <w:pPr>
                              <w:rPr>
                                <w:rFonts w:hint="default" w:eastAsia="方正书宋_GBK"/>
                              </w:rPr>
                            </w:pPr>
                          </w:p>
                        </w:tc>
                        <w:tc>
                          <w:tcPr>
                            <w:tcW w:w="1701" w:type="dxa"/>
                            <w:tcBorders>
                              <w:top w:val="single" w:color="999999" w:sz="6" w:space="0"/>
                              <w:left w:val="single" w:color="999999" w:sz="2" w:space="0"/>
                              <w:bottom w:val="single" w:color="999999" w:sz="2" w:space="0"/>
                              <w:right w:val="single" w:color="999999" w:sz="2" w:space="0"/>
                            </w:tcBorders>
                            <w:tcMar>
                              <w:top w:w="23" w:type="dxa"/>
                              <w:left w:w="23" w:type="dxa"/>
                              <w:bottom w:w="23" w:type="dxa"/>
                              <w:right w:w="23" w:type="dxa"/>
                            </w:tcMar>
                            <w:vAlign w:val="center"/>
                          </w:tcPr>
                          <w:p w14:paraId="4BED35AB">
                            <w:pPr>
                              <w:jc w:val="center"/>
                              <w:rPr>
                                <w:rFonts w:hint="default" w:eastAsia="方正书宋_GBK"/>
                              </w:rPr>
                            </w:pPr>
                            <w:r>
                              <w:rPr>
                                <w:rFonts w:hint="default" w:ascii="NEU-BZ" w:hAnsi="NEU-BZ"/>
                                <w:i/>
                                <w:sz w:val="20"/>
                                <w:szCs w:val="20"/>
                              </w:rPr>
                              <w:t>x</w:t>
                            </w:r>
                            <w:r>
                              <w:rPr>
                                <w:rFonts w:hint="default" w:ascii="NEU-BZ" w:hAnsi="NEU-BZ"/>
                                <w:sz w:val="20"/>
                                <w:szCs w:val="20"/>
                              </w:rPr>
                              <w:t>-</w:t>
                            </w:r>
                            <w:r>
                              <w:rPr>
                                <w:rFonts w:hint="default" w:ascii="NEU-BZ" w:hAnsi="NEU-BZ"/>
                                <w:i/>
                                <w:sz w:val="20"/>
                                <w:szCs w:val="20"/>
                              </w:rPr>
                              <w:t>t</w:t>
                            </w:r>
                            <w:r>
                              <w:rPr>
                                <w:rFonts w:hint="default" w:eastAsia="方正黑体_GBK"/>
                                <w:sz w:val="20"/>
                                <w:szCs w:val="20"/>
                              </w:rPr>
                              <w:t>图像</w:t>
                            </w:r>
                          </w:p>
                        </w:tc>
                        <w:tc>
                          <w:tcPr>
                            <w:tcW w:w="2382" w:type="dxa"/>
                            <w:tcBorders>
                              <w:top w:val="single" w:color="999999" w:sz="6" w:space="0"/>
                              <w:left w:val="single" w:color="999999" w:sz="2" w:space="0"/>
                              <w:bottom w:val="single" w:color="999999" w:sz="2" w:space="0"/>
                              <w:right w:val="single" w:color="999999" w:sz="6" w:space="0"/>
                            </w:tcBorders>
                            <w:tcMar>
                              <w:top w:w="23" w:type="dxa"/>
                              <w:left w:w="23" w:type="dxa"/>
                              <w:bottom w:w="23" w:type="dxa"/>
                              <w:right w:w="23" w:type="dxa"/>
                            </w:tcMar>
                            <w:vAlign w:val="center"/>
                          </w:tcPr>
                          <w:p w14:paraId="647D8746">
                            <w:pPr>
                              <w:jc w:val="center"/>
                              <w:rPr>
                                <w:rFonts w:hint="default" w:eastAsia="方正书宋_GBK"/>
                              </w:rPr>
                            </w:pPr>
                            <w:r>
                              <w:rPr>
                                <w:rFonts w:hint="default" w:ascii="NEU-BZ" w:hAnsi="NEU-BZ"/>
                                <w:i/>
                                <w:sz w:val="20"/>
                                <w:szCs w:val="20"/>
                              </w:rPr>
                              <w:t>v</w:t>
                            </w:r>
                            <w:r>
                              <w:rPr>
                                <w:rFonts w:hint="default" w:ascii="NEU-BZ" w:hAnsi="NEU-BZ"/>
                                <w:sz w:val="20"/>
                                <w:szCs w:val="20"/>
                              </w:rPr>
                              <w:t>-</w:t>
                            </w:r>
                            <w:r>
                              <w:rPr>
                                <w:rFonts w:hint="default" w:ascii="NEU-BZ" w:hAnsi="NEU-BZ"/>
                                <w:i/>
                                <w:sz w:val="20"/>
                                <w:szCs w:val="20"/>
                              </w:rPr>
                              <w:t>t</w:t>
                            </w:r>
                            <w:r>
                              <w:rPr>
                                <w:rFonts w:hint="default" w:eastAsia="方正黑体_GBK"/>
                                <w:sz w:val="20"/>
                                <w:szCs w:val="20"/>
                              </w:rPr>
                              <w:t>图像</w:t>
                            </w:r>
                          </w:p>
                        </w:tc>
                      </w:tr>
                      <w:tr w14:paraId="0072D4F3">
                        <w:tblPrEx>
                          <w:tblCellMar>
                            <w:top w:w="0" w:type="dxa"/>
                            <w:left w:w="108" w:type="dxa"/>
                            <w:bottom w:w="0" w:type="dxa"/>
                            <w:right w:w="108" w:type="dxa"/>
                          </w:tblCellMar>
                        </w:tblPrEx>
                        <w:trPr>
                          <w:trHeight w:val="618" w:hRule="atLeast"/>
                          <w:jc w:val="center"/>
                        </w:trPr>
                        <w:tc>
                          <w:tcPr>
                            <w:tcW w:w="850" w:type="dxa"/>
                            <w:tcBorders>
                              <w:top w:val="single" w:color="999999" w:sz="2" w:space="0"/>
                              <w:left w:val="single" w:color="999999" w:sz="6" w:space="0"/>
                              <w:bottom w:val="single" w:color="999999" w:sz="2" w:space="0"/>
                              <w:right w:val="single" w:color="999999" w:sz="2" w:space="0"/>
                            </w:tcBorders>
                            <w:tcMar>
                              <w:top w:w="23" w:type="dxa"/>
                              <w:left w:w="23" w:type="dxa"/>
                              <w:bottom w:w="23" w:type="dxa"/>
                              <w:right w:w="23" w:type="dxa"/>
                            </w:tcMar>
                            <w:vAlign w:val="center"/>
                          </w:tcPr>
                          <w:p w14:paraId="5E620FE9">
                            <w:pPr>
                              <w:jc w:val="center"/>
                              <w:rPr>
                                <w:rFonts w:hint="default" w:eastAsia="方正黑体_GBK"/>
                                <w:sz w:val="20"/>
                                <w:szCs w:val="20"/>
                              </w:rPr>
                            </w:pPr>
                            <w:r>
                              <w:rPr>
                                <w:rFonts w:hint="default" w:eastAsia="方正黑体_GBK"/>
                                <w:sz w:val="20"/>
                                <w:szCs w:val="20"/>
                              </w:rPr>
                              <w:t>轴</w:t>
                            </w:r>
                          </w:p>
                        </w:tc>
                        <w:tc>
                          <w:tcPr>
                            <w:tcW w:w="1701" w:type="dxa"/>
                            <w:tcBorders>
                              <w:top w:val="single" w:color="999999" w:sz="2" w:space="0"/>
                              <w:left w:val="single" w:color="999999" w:sz="2" w:space="0"/>
                              <w:bottom w:val="single" w:color="999999" w:sz="2" w:space="0"/>
                              <w:right w:val="single" w:color="999999" w:sz="2" w:space="0"/>
                            </w:tcBorders>
                            <w:tcMar>
                              <w:top w:w="23" w:type="dxa"/>
                              <w:left w:w="42" w:type="dxa"/>
                              <w:bottom w:w="23" w:type="dxa"/>
                              <w:right w:w="42" w:type="dxa"/>
                            </w:tcMar>
                            <w:vAlign w:val="center"/>
                          </w:tcPr>
                          <w:p w14:paraId="652A8CE0">
                            <w:pPr>
                              <w:rPr>
                                <w:rFonts w:hint="default" w:eastAsia="方正书宋_GBK"/>
                              </w:rPr>
                            </w:pPr>
                            <w:r>
                              <w:rPr>
                                <w:rFonts w:hint="default" w:eastAsia="方正书宋_GBK"/>
                                <w:sz w:val="20"/>
                                <w:szCs w:val="20"/>
                              </w:rPr>
                              <w:t>横轴为时间</w:t>
                            </w:r>
                            <w:r>
                              <w:rPr>
                                <w:rFonts w:hint="default" w:ascii="NEU-BZ" w:hAnsi="NEU-BZ"/>
                                <w:i/>
                                <w:sz w:val="20"/>
                                <w:szCs w:val="20"/>
                              </w:rPr>
                              <w:t>t</w:t>
                            </w:r>
                            <w:r>
                              <w:rPr>
                                <w:rFonts w:hint="default" w:ascii="方正书宋_GBK" w:hAnsi="方正书宋_GBK"/>
                                <w:sz w:val="20"/>
                                <w:szCs w:val="20"/>
                              </w:rPr>
                              <w:t>,</w:t>
                            </w:r>
                            <w:r>
                              <w:rPr>
                                <w:rFonts w:hint="default" w:eastAsia="方正书宋_GBK"/>
                                <w:sz w:val="20"/>
                                <w:szCs w:val="20"/>
                              </w:rPr>
                              <w:t>纵轴为位移</w:t>
                            </w:r>
                            <w:r>
                              <w:rPr>
                                <w:rFonts w:hint="default" w:ascii="NEU-BZ" w:hAnsi="NEU-BZ"/>
                                <w:i/>
                                <w:sz w:val="20"/>
                                <w:szCs w:val="20"/>
                              </w:rPr>
                              <w:t>x</w:t>
                            </w:r>
                          </w:p>
                        </w:tc>
                        <w:tc>
                          <w:tcPr>
                            <w:tcW w:w="2382" w:type="dxa"/>
                            <w:tcBorders>
                              <w:top w:val="single" w:color="999999" w:sz="2" w:space="0"/>
                              <w:left w:val="single" w:color="999999" w:sz="2" w:space="0"/>
                              <w:bottom w:val="single" w:color="999999" w:sz="2" w:space="0"/>
                              <w:right w:val="single" w:color="999999" w:sz="6" w:space="0"/>
                            </w:tcBorders>
                            <w:tcMar>
                              <w:top w:w="23" w:type="dxa"/>
                              <w:left w:w="42" w:type="dxa"/>
                              <w:bottom w:w="23" w:type="dxa"/>
                              <w:right w:w="42" w:type="dxa"/>
                            </w:tcMar>
                            <w:vAlign w:val="center"/>
                          </w:tcPr>
                          <w:p w14:paraId="41FB4FB6">
                            <w:pPr>
                              <w:rPr>
                                <w:rFonts w:hint="default" w:eastAsia="方正书宋_GBK"/>
                              </w:rPr>
                            </w:pPr>
                            <w:r>
                              <w:rPr>
                                <w:rFonts w:hint="default" w:eastAsia="方正书宋_GBK"/>
                                <w:sz w:val="20"/>
                                <w:szCs w:val="20"/>
                              </w:rPr>
                              <w:t>横轴为时间</w:t>
                            </w:r>
                            <w:r>
                              <w:rPr>
                                <w:rFonts w:hint="default" w:ascii="NEU-BZ" w:hAnsi="NEU-BZ"/>
                                <w:i/>
                                <w:sz w:val="20"/>
                                <w:szCs w:val="20"/>
                              </w:rPr>
                              <w:t>t</w:t>
                            </w:r>
                            <w:r>
                              <w:rPr>
                                <w:rFonts w:hint="default" w:ascii="方正书宋_GBK" w:hAnsi="方正书宋_GBK"/>
                                <w:sz w:val="20"/>
                                <w:szCs w:val="20"/>
                              </w:rPr>
                              <w:t>,</w:t>
                            </w:r>
                            <w:r>
                              <w:rPr>
                                <w:rFonts w:hint="default" w:eastAsia="方正书宋_GBK"/>
                                <w:sz w:val="20"/>
                                <w:szCs w:val="20"/>
                              </w:rPr>
                              <w:t>纵轴为速度</w:t>
                            </w:r>
                            <w:r>
                              <w:rPr>
                                <w:rFonts w:hint="default" w:ascii="NEU-BZ" w:hAnsi="NEU-BZ"/>
                                <w:i/>
                                <w:sz w:val="20"/>
                                <w:szCs w:val="20"/>
                              </w:rPr>
                              <w:t>v</w:t>
                            </w:r>
                          </w:p>
                        </w:tc>
                      </w:tr>
                      <w:tr w14:paraId="19AA065D">
                        <w:tblPrEx>
                          <w:tblCellMar>
                            <w:top w:w="0" w:type="dxa"/>
                            <w:left w:w="108" w:type="dxa"/>
                            <w:bottom w:w="0" w:type="dxa"/>
                            <w:right w:w="108" w:type="dxa"/>
                          </w:tblCellMar>
                        </w:tblPrEx>
                        <w:trPr>
                          <w:trHeight w:val="618" w:hRule="atLeast"/>
                          <w:jc w:val="center"/>
                        </w:trPr>
                        <w:tc>
                          <w:tcPr>
                            <w:tcW w:w="850" w:type="dxa"/>
                            <w:tcBorders>
                              <w:top w:val="single" w:color="999999" w:sz="2" w:space="0"/>
                              <w:left w:val="single" w:color="999999" w:sz="6" w:space="0"/>
                              <w:bottom w:val="single" w:color="999999" w:sz="2" w:space="0"/>
                              <w:right w:val="single" w:color="999999" w:sz="2" w:space="0"/>
                            </w:tcBorders>
                            <w:tcMar>
                              <w:top w:w="23" w:type="dxa"/>
                              <w:left w:w="23" w:type="dxa"/>
                              <w:bottom w:w="23" w:type="dxa"/>
                              <w:right w:w="23" w:type="dxa"/>
                            </w:tcMar>
                            <w:vAlign w:val="center"/>
                          </w:tcPr>
                          <w:p w14:paraId="72CC7CA8">
                            <w:pPr>
                              <w:jc w:val="center"/>
                              <w:rPr>
                                <w:rFonts w:hint="default" w:eastAsia="方正黑体_GBK"/>
                                <w:sz w:val="20"/>
                                <w:szCs w:val="20"/>
                              </w:rPr>
                            </w:pPr>
                            <w:r>
                              <w:rPr>
                                <w:rFonts w:hint="default" w:eastAsia="方正黑体_GBK"/>
                                <w:sz w:val="20"/>
                                <w:szCs w:val="20"/>
                              </w:rPr>
                              <w:t>线</w:t>
                            </w:r>
                          </w:p>
                        </w:tc>
                        <w:tc>
                          <w:tcPr>
                            <w:tcW w:w="1701" w:type="dxa"/>
                            <w:tcBorders>
                              <w:top w:val="single" w:color="999999" w:sz="2" w:space="0"/>
                              <w:left w:val="single" w:color="999999" w:sz="2" w:space="0"/>
                              <w:bottom w:val="single" w:color="999999" w:sz="2" w:space="0"/>
                              <w:right w:val="single" w:color="999999" w:sz="2" w:space="0"/>
                            </w:tcBorders>
                            <w:tcMar>
                              <w:top w:w="23" w:type="dxa"/>
                              <w:left w:w="42" w:type="dxa"/>
                              <w:bottom w:w="23" w:type="dxa"/>
                              <w:right w:w="42" w:type="dxa"/>
                            </w:tcMar>
                            <w:vAlign w:val="center"/>
                          </w:tcPr>
                          <w:p w14:paraId="5713C5E9">
                            <w:pPr>
                              <w:rPr>
                                <w:rFonts w:hint="default" w:eastAsia="方正书宋_GBK"/>
                                <w:sz w:val="20"/>
                                <w:szCs w:val="20"/>
                              </w:rPr>
                            </w:pPr>
                            <w:r>
                              <w:rPr>
                                <w:rFonts w:hint="default" w:eastAsia="方正书宋_GBK"/>
                                <w:sz w:val="20"/>
                                <w:szCs w:val="20"/>
                              </w:rPr>
                              <w:t>倾斜直线表示匀速直线运动</w:t>
                            </w:r>
                          </w:p>
                        </w:tc>
                        <w:tc>
                          <w:tcPr>
                            <w:tcW w:w="2382" w:type="dxa"/>
                            <w:tcBorders>
                              <w:top w:val="single" w:color="999999" w:sz="2" w:space="0"/>
                              <w:left w:val="single" w:color="999999" w:sz="2" w:space="0"/>
                              <w:bottom w:val="single" w:color="999999" w:sz="2" w:space="0"/>
                              <w:right w:val="single" w:color="999999" w:sz="6" w:space="0"/>
                            </w:tcBorders>
                            <w:tcMar>
                              <w:top w:w="23" w:type="dxa"/>
                              <w:left w:w="42" w:type="dxa"/>
                              <w:bottom w:w="23" w:type="dxa"/>
                              <w:right w:w="42" w:type="dxa"/>
                            </w:tcMar>
                            <w:vAlign w:val="center"/>
                          </w:tcPr>
                          <w:p w14:paraId="45C5DD42">
                            <w:pPr>
                              <w:rPr>
                                <w:rFonts w:hint="default" w:eastAsia="方正书宋_GBK"/>
                                <w:sz w:val="20"/>
                                <w:szCs w:val="20"/>
                              </w:rPr>
                            </w:pPr>
                            <w:r>
                              <w:rPr>
                                <w:rFonts w:hint="default" w:eastAsia="方正书宋_GBK"/>
                                <w:sz w:val="20"/>
                                <w:szCs w:val="20"/>
                              </w:rPr>
                              <w:t>倾斜直线表示匀变速直线运动</w:t>
                            </w:r>
                          </w:p>
                        </w:tc>
                      </w:tr>
                      <w:tr w14:paraId="039A3F62">
                        <w:tblPrEx>
                          <w:tblCellMar>
                            <w:top w:w="0" w:type="dxa"/>
                            <w:left w:w="108" w:type="dxa"/>
                            <w:bottom w:w="0" w:type="dxa"/>
                            <w:right w:w="108" w:type="dxa"/>
                          </w:tblCellMar>
                        </w:tblPrEx>
                        <w:trPr>
                          <w:trHeight w:val="313" w:hRule="atLeast"/>
                          <w:jc w:val="center"/>
                        </w:trPr>
                        <w:tc>
                          <w:tcPr>
                            <w:tcW w:w="850" w:type="dxa"/>
                            <w:tcBorders>
                              <w:top w:val="single" w:color="999999" w:sz="2" w:space="0"/>
                              <w:left w:val="single" w:color="999999" w:sz="6" w:space="0"/>
                              <w:bottom w:val="single" w:color="999999" w:sz="2" w:space="0"/>
                              <w:right w:val="single" w:color="999999" w:sz="2" w:space="0"/>
                            </w:tcBorders>
                            <w:tcMar>
                              <w:top w:w="23" w:type="dxa"/>
                              <w:left w:w="23" w:type="dxa"/>
                              <w:bottom w:w="23" w:type="dxa"/>
                              <w:right w:w="23" w:type="dxa"/>
                            </w:tcMar>
                            <w:vAlign w:val="center"/>
                          </w:tcPr>
                          <w:p w14:paraId="71B43FF2">
                            <w:pPr>
                              <w:jc w:val="center"/>
                              <w:rPr>
                                <w:rFonts w:hint="default" w:eastAsia="方正黑体_GBK"/>
                                <w:sz w:val="20"/>
                                <w:szCs w:val="20"/>
                              </w:rPr>
                            </w:pPr>
                            <w:r>
                              <w:rPr>
                                <w:rFonts w:hint="default" w:eastAsia="方正黑体_GBK"/>
                                <w:sz w:val="20"/>
                                <w:szCs w:val="20"/>
                              </w:rPr>
                              <w:t>斜率</w:t>
                            </w:r>
                          </w:p>
                        </w:tc>
                        <w:tc>
                          <w:tcPr>
                            <w:tcW w:w="1701" w:type="dxa"/>
                            <w:tcBorders>
                              <w:top w:val="single" w:color="999999" w:sz="2" w:space="0"/>
                              <w:left w:val="single" w:color="999999" w:sz="2" w:space="0"/>
                              <w:bottom w:val="single" w:color="999999" w:sz="2" w:space="0"/>
                              <w:right w:val="single" w:color="999999" w:sz="2" w:space="0"/>
                            </w:tcBorders>
                            <w:tcMar>
                              <w:top w:w="23" w:type="dxa"/>
                              <w:left w:w="42" w:type="dxa"/>
                              <w:bottom w:w="23" w:type="dxa"/>
                              <w:right w:w="42" w:type="dxa"/>
                            </w:tcMar>
                            <w:vAlign w:val="center"/>
                          </w:tcPr>
                          <w:p w14:paraId="4D1E17EC">
                            <w:pPr>
                              <w:rPr>
                                <w:rFonts w:hint="default" w:eastAsia="方正书宋_GBK"/>
                                <w:sz w:val="20"/>
                                <w:szCs w:val="20"/>
                              </w:rPr>
                            </w:pPr>
                            <w:r>
                              <w:rPr>
                                <w:rFonts w:hint="default" w:eastAsia="方正书宋_GBK"/>
                                <w:sz w:val="20"/>
                                <w:szCs w:val="20"/>
                              </w:rPr>
                              <w:t>表示速度</w:t>
                            </w:r>
                          </w:p>
                        </w:tc>
                        <w:tc>
                          <w:tcPr>
                            <w:tcW w:w="2382" w:type="dxa"/>
                            <w:tcBorders>
                              <w:top w:val="single" w:color="999999" w:sz="2" w:space="0"/>
                              <w:left w:val="single" w:color="999999" w:sz="2" w:space="0"/>
                              <w:bottom w:val="single" w:color="999999" w:sz="2" w:space="0"/>
                              <w:right w:val="single" w:color="999999" w:sz="6" w:space="0"/>
                            </w:tcBorders>
                            <w:tcMar>
                              <w:top w:w="23" w:type="dxa"/>
                              <w:left w:w="42" w:type="dxa"/>
                              <w:bottom w:w="23" w:type="dxa"/>
                              <w:right w:w="42" w:type="dxa"/>
                            </w:tcMar>
                            <w:vAlign w:val="center"/>
                          </w:tcPr>
                          <w:p w14:paraId="1275A59C">
                            <w:pPr>
                              <w:rPr>
                                <w:rFonts w:hint="default" w:eastAsia="方正书宋_GBK"/>
                                <w:sz w:val="20"/>
                                <w:szCs w:val="20"/>
                              </w:rPr>
                            </w:pPr>
                            <w:r>
                              <w:rPr>
                                <w:rFonts w:hint="default" w:eastAsia="方正书宋_GBK"/>
                                <w:sz w:val="20"/>
                                <w:szCs w:val="20"/>
                              </w:rPr>
                              <w:t>表示加速度</w:t>
                            </w:r>
                          </w:p>
                        </w:tc>
                      </w:tr>
                    </w:tbl>
                    <w:p w14:paraId="22C6A5D2">
                      <w:pPr>
                        <w:pStyle w:val="23"/>
                        <w:tabs>
                          <w:tab w:val="right" w:pos="9526"/>
                        </w:tabs>
                        <w:jc w:val="center"/>
                        <w:rPr>
                          <w:rFonts w:hint="default" w:eastAsia="方正书宋_GBK"/>
                        </w:rPr>
                      </w:pPr>
                      <w:r>
                        <w:drawing>
                          <wp:inline distT="0" distB="0" distL="114300" distR="114300">
                            <wp:extent cx="71755" cy="71755"/>
                            <wp:effectExtent l="0" t="0" r="0" b="0"/>
                            <wp:docPr id="18" name="image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image6.jpeg"/>
                                    <pic:cNvPicPr>
                                      <a:picLocks noChangeAspect="1"/>
                                    </pic:cNvPicPr>
                                  </pic:nvPicPr>
                                  <pic:blipFill>
                                    <a:blip r:embed="rId11"/>
                                    <a:stretch>
                                      <a:fillRect/>
                                    </a:stretch>
                                  </pic:blipFill>
                                  <pic:spPr>
                                    <a:xfrm>
                                      <a:off x="0" y="0"/>
                                      <a:ext cx="72000" cy="72000"/>
                                    </a:xfrm>
                                    <a:prstGeom prst="rect">
                                      <a:avLst/>
                                    </a:prstGeom>
                                  </pic:spPr>
                                </pic:pic>
                              </a:graphicData>
                            </a:graphic>
                          </wp:inline>
                        </w:drawing>
                      </w:r>
                      <w:r>
                        <w:rPr>
                          <w:rFonts w:hint="default" w:eastAsia="方正书宋_GBK"/>
                        </w:rPr>
                        <w:tab/>
                      </w:r>
                      <w:r>
                        <w:drawing>
                          <wp:inline distT="0" distB="0" distL="114300" distR="114300">
                            <wp:extent cx="71755" cy="71755"/>
                            <wp:effectExtent l="0" t="0" r="0" b="0"/>
                            <wp:docPr id="19" name="image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image7.jpeg"/>
                                    <pic:cNvPicPr>
                                      <a:picLocks noChangeAspect="1"/>
                                    </pic:cNvPicPr>
                                  </pic:nvPicPr>
                                  <pic:blipFill>
                                    <a:blip r:embed="rId10"/>
                                    <a:stretch>
                                      <a:fillRect/>
                                    </a:stretch>
                                  </pic:blipFill>
                                  <pic:spPr>
                                    <a:xfrm>
                                      <a:off x="0" y="0"/>
                                      <a:ext cx="72000" cy="72000"/>
                                    </a:xfrm>
                                    <a:prstGeom prst="rect">
                                      <a:avLst/>
                                    </a:prstGeom>
                                  </pic:spPr>
                                </pic:pic>
                              </a:graphicData>
                            </a:graphic>
                          </wp:inline>
                        </w:drawing>
                      </w:r>
                    </w:p>
                  </w:txbxContent>
                </v:textbox>
                <w10:wrap type="none"/>
                <w10:anchorlock/>
              </v:shape>
            </w:pict>
          </mc:Fallback>
        </mc:AlternateContent>
      </w:r>
      <w:r>
        <mc:AlternateContent>
          <mc:Choice Requires="wps">
            <w:drawing>
              <wp:inline distT="0" distB="0" distL="114300" distR="114300">
                <wp:extent cx="6387465" cy="5499100"/>
                <wp:effectExtent l="0" t="0" r="0" b="0"/>
                <wp:docPr id="3" name="文本框 4"/>
                <wp:cNvGraphicFramePr/>
                <a:graphic xmlns:a="http://schemas.openxmlformats.org/drawingml/2006/main">
                  <a:graphicData uri="http://schemas.microsoft.com/office/word/2010/wordprocessingShape">
                    <wps:wsp>
                      <wps:cNvSpPr txBox="1"/>
                      <wps:spPr>
                        <a:xfrm>
                          <a:off x="0" y="0"/>
                          <a:ext cx="6387465" cy="5499100"/>
                        </a:xfrm>
                        <a:prstGeom prst="rect">
                          <a:avLst/>
                        </a:prstGeom>
                        <a:solidFill>
                          <a:srgbClr val="FFFFFF"/>
                        </a:solidFill>
                        <a:ln>
                          <a:noFill/>
                        </a:ln>
                      </wps:spPr>
                      <wps:txbx>
                        <w:txbxContent>
                          <w:p w14:paraId="034045D0">
                            <w:pPr>
                              <w:pStyle w:val="23"/>
                              <w:rPr>
                                <w:rFonts w:hint="default" w:eastAsia="方正书宋_GBK"/>
                              </w:rPr>
                            </w:pPr>
                          </w:p>
                          <w:p w14:paraId="2B7179F3">
                            <w:pPr>
                              <w:pStyle w:val="23"/>
                              <w:jc w:val="center"/>
                              <w:rPr>
                                <w:rFonts w:hint="default" w:eastAsia="方正书宋_GBK"/>
                              </w:rPr>
                            </w:pPr>
                            <w:r>
                              <w:drawing>
                                <wp:inline distT="0" distB="0" distL="114300" distR="114300">
                                  <wp:extent cx="71755" cy="71755"/>
                                  <wp:effectExtent l="0" t="0" r="0" b="0"/>
                                  <wp:docPr id="20" name="image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image8.jpeg"/>
                                          <pic:cNvPicPr>
                                            <a:picLocks noChangeAspect="1"/>
                                          </pic:cNvPicPr>
                                        </pic:nvPicPr>
                                        <pic:blipFill>
                                          <a:blip r:embed="rId12"/>
                                          <a:stretch>
                                            <a:fillRect/>
                                          </a:stretch>
                                        </pic:blipFill>
                                        <pic:spPr>
                                          <a:xfrm>
                                            <a:off x="0" y="0"/>
                                            <a:ext cx="72000" cy="72000"/>
                                          </a:xfrm>
                                          <a:prstGeom prst="rect">
                                            <a:avLst/>
                                          </a:prstGeom>
                                        </pic:spPr>
                                      </pic:pic>
                                    </a:graphicData>
                                  </a:graphic>
                                </wp:inline>
                              </w:drawing>
                            </w:r>
                          </w:p>
                          <w:p w14:paraId="47CEBF73">
                            <w:pPr>
                              <w:pStyle w:val="23"/>
                              <w:jc w:val="center"/>
                              <w:rPr>
                                <w:rFonts w:hint="default" w:eastAsia="方正书宋_GBK"/>
                              </w:rPr>
                            </w:pPr>
                            <w:r>
                              <w:drawing>
                                <wp:inline distT="0" distB="0" distL="114300" distR="114300">
                                  <wp:extent cx="71755" cy="71755"/>
                                  <wp:effectExtent l="0" t="0" r="0" b="0"/>
                                  <wp:docPr id="21" name="image9.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image9.jpeg"/>
                                          <pic:cNvPicPr>
                                            <a:picLocks noChangeAspect="1"/>
                                          </pic:cNvPicPr>
                                        </pic:nvPicPr>
                                        <pic:blipFill>
                                          <a:blip r:embed="rId13"/>
                                          <a:stretch>
                                            <a:fillRect/>
                                          </a:stretch>
                                        </pic:blipFill>
                                        <pic:spPr>
                                          <a:xfrm>
                                            <a:off x="0" y="0"/>
                                            <a:ext cx="72000" cy="72000"/>
                                          </a:xfrm>
                                          <a:prstGeom prst="rect">
                                            <a:avLst/>
                                          </a:prstGeom>
                                        </pic:spPr>
                                      </pic:pic>
                                    </a:graphicData>
                                  </a:graphic>
                                </wp:inline>
                              </w:drawing>
                            </w:r>
                          </w:p>
                          <w:p w14:paraId="67F49F85">
                            <w:pPr>
                              <w:pStyle w:val="23"/>
                              <w:rPr>
                                <w:rFonts w:hint="default" w:eastAsia="方正书宋_GBK"/>
                              </w:rPr>
                            </w:pPr>
                          </w:p>
                          <w:tbl>
                            <w:tblPr>
                              <w:tblStyle w:val="8"/>
                              <w:tblW w:w="0" w:type="auto"/>
                              <w:jc w:val="center"/>
                              <w:tblLayout w:type="autofit"/>
                              <w:tblCellMar>
                                <w:top w:w="0" w:type="dxa"/>
                                <w:left w:w="108" w:type="dxa"/>
                                <w:bottom w:w="0" w:type="dxa"/>
                                <w:right w:w="108" w:type="dxa"/>
                              </w:tblCellMar>
                            </w:tblPr>
                            <w:tblGrid>
                              <w:gridCol w:w="850"/>
                              <w:gridCol w:w="1701"/>
                              <w:gridCol w:w="2382"/>
                            </w:tblGrid>
                            <w:tr w14:paraId="0AB7FB24">
                              <w:tblPrEx>
                                <w:tblCellMar>
                                  <w:top w:w="0" w:type="dxa"/>
                                  <w:left w:w="108" w:type="dxa"/>
                                  <w:bottom w:w="0" w:type="dxa"/>
                                  <w:right w:w="108" w:type="dxa"/>
                                </w:tblCellMar>
                              </w:tblPrEx>
                              <w:trPr>
                                <w:trHeight w:val="567" w:hRule="atLeast"/>
                                <w:jc w:val="center"/>
                              </w:trPr>
                              <w:tc>
                                <w:tcPr>
                                  <w:tcW w:w="850" w:type="dxa"/>
                                  <w:tcBorders>
                                    <w:top w:val="single" w:color="999999" w:sz="6" w:space="0"/>
                                    <w:left w:val="single" w:color="999999" w:sz="6" w:space="0"/>
                                    <w:bottom w:val="single" w:color="999999" w:sz="2" w:space="0"/>
                                    <w:right w:val="single" w:color="999999" w:sz="2" w:space="0"/>
                                    <w:tl2br w:val="single" w:color="999999" w:sz="4" w:space="0"/>
                                  </w:tcBorders>
                                  <w:tcMar>
                                    <w:top w:w="23" w:type="dxa"/>
                                    <w:left w:w="23" w:type="dxa"/>
                                    <w:bottom w:w="23" w:type="dxa"/>
                                    <w:right w:w="23" w:type="dxa"/>
                                  </w:tcMar>
                                  <w:vAlign w:val="center"/>
                                </w:tcPr>
                                <w:p w14:paraId="0148E64D">
                                  <w:pPr>
                                    <w:jc w:val="center"/>
                                    <w:rPr>
                                      <w:rFonts w:hint="default" w:eastAsia="方正书宋_GBK"/>
                                    </w:rPr>
                                  </w:pPr>
                                </w:p>
                                <w:p w14:paraId="6D857622">
                                  <w:pPr>
                                    <w:rPr>
                                      <w:rFonts w:hint="default" w:eastAsia="方正书宋_GBK"/>
                                    </w:rPr>
                                  </w:pPr>
                                  <w:r>
                                    <w:rPr>
                                      <w:rFonts w:hint="default" w:eastAsia="方正书宋_GBK"/>
                                    </w:rPr>
                                    <w:br w:type="column"/>
                                  </w:r>
                                </w:p>
                                <w:p w14:paraId="139454FE">
                                  <w:pPr>
                                    <w:rPr>
                                      <w:rFonts w:hint="default" w:eastAsia="方正书宋_GBK"/>
                                    </w:rPr>
                                  </w:pPr>
                                </w:p>
                              </w:tc>
                              <w:tc>
                                <w:tcPr>
                                  <w:tcW w:w="1701" w:type="dxa"/>
                                  <w:tcBorders>
                                    <w:top w:val="single" w:color="999999" w:sz="6" w:space="0"/>
                                    <w:left w:val="single" w:color="999999" w:sz="2" w:space="0"/>
                                    <w:bottom w:val="single" w:color="999999" w:sz="2" w:space="0"/>
                                    <w:right w:val="single" w:color="999999" w:sz="2" w:space="0"/>
                                  </w:tcBorders>
                                  <w:tcMar>
                                    <w:top w:w="23" w:type="dxa"/>
                                    <w:left w:w="23" w:type="dxa"/>
                                    <w:bottom w:w="23" w:type="dxa"/>
                                    <w:right w:w="23" w:type="dxa"/>
                                  </w:tcMar>
                                  <w:vAlign w:val="center"/>
                                </w:tcPr>
                                <w:p w14:paraId="36DCB35C">
                                  <w:pPr>
                                    <w:jc w:val="center"/>
                                    <w:rPr>
                                      <w:rFonts w:hint="default" w:eastAsia="方正书宋_GBK"/>
                                    </w:rPr>
                                  </w:pPr>
                                  <w:r>
                                    <w:rPr>
                                      <w:rFonts w:hint="default" w:ascii="NEU-BZ" w:hAnsi="NEU-BZ"/>
                                      <w:i/>
                                      <w:sz w:val="20"/>
                                      <w:szCs w:val="20"/>
                                    </w:rPr>
                                    <w:t>x</w:t>
                                  </w:r>
                                  <w:r>
                                    <w:rPr>
                                      <w:rFonts w:hint="default" w:ascii="NEU-BZ" w:hAnsi="NEU-BZ"/>
                                      <w:sz w:val="20"/>
                                      <w:szCs w:val="20"/>
                                    </w:rPr>
                                    <w:t>-</w:t>
                                  </w:r>
                                  <w:r>
                                    <w:rPr>
                                      <w:rFonts w:hint="default" w:ascii="NEU-BZ" w:hAnsi="NEU-BZ"/>
                                      <w:i/>
                                      <w:sz w:val="20"/>
                                      <w:szCs w:val="20"/>
                                    </w:rPr>
                                    <w:t>t</w:t>
                                  </w:r>
                                  <w:r>
                                    <w:rPr>
                                      <w:rFonts w:hint="default" w:eastAsia="方正黑体_GBK"/>
                                      <w:sz w:val="20"/>
                                      <w:szCs w:val="20"/>
                                    </w:rPr>
                                    <w:t>图像</w:t>
                                  </w:r>
                                </w:p>
                              </w:tc>
                              <w:tc>
                                <w:tcPr>
                                  <w:tcW w:w="2382" w:type="dxa"/>
                                  <w:tcBorders>
                                    <w:top w:val="single" w:color="999999" w:sz="6" w:space="0"/>
                                    <w:left w:val="single" w:color="999999" w:sz="2" w:space="0"/>
                                    <w:bottom w:val="single" w:color="999999" w:sz="2" w:space="0"/>
                                    <w:right w:val="single" w:color="999999" w:sz="6" w:space="0"/>
                                  </w:tcBorders>
                                  <w:tcMar>
                                    <w:top w:w="23" w:type="dxa"/>
                                    <w:left w:w="23" w:type="dxa"/>
                                    <w:bottom w:w="23" w:type="dxa"/>
                                    <w:right w:w="23" w:type="dxa"/>
                                  </w:tcMar>
                                  <w:vAlign w:val="center"/>
                                </w:tcPr>
                                <w:p w14:paraId="607E4685">
                                  <w:pPr>
                                    <w:jc w:val="center"/>
                                    <w:rPr>
                                      <w:rFonts w:hint="default" w:eastAsia="方正书宋_GBK"/>
                                    </w:rPr>
                                  </w:pPr>
                                  <w:r>
                                    <w:rPr>
                                      <w:rFonts w:hint="default" w:ascii="NEU-BZ" w:hAnsi="NEU-BZ"/>
                                      <w:i/>
                                      <w:sz w:val="20"/>
                                      <w:szCs w:val="20"/>
                                    </w:rPr>
                                    <w:t>v</w:t>
                                  </w:r>
                                  <w:r>
                                    <w:rPr>
                                      <w:rFonts w:hint="default" w:ascii="NEU-BZ" w:hAnsi="NEU-BZ"/>
                                      <w:sz w:val="20"/>
                                      <w:szCs w:val="20"/>
                                    </w:rPr>
                                    <w:t>-</w:t>
                                  </w:r>
                                  <w:r>
                                    <w:rPr>
                                      <w:rFonts w:hint="default" w:ascii="NEU-BZ" w:hAnsi="NEU-BZ"/>
                                      <w:i/>
                                      <w:sz w:val="20"/>
                                      <w:szCs w:val="20"/>
                                    </w:rPr>
                                    <w:t>t</w:t>
                                  </w:r>
                                  <w:r>
                                    <w:rPr>
                                      <w:rFonts w:hint="default" w:eastAsia="方正黑体_GBK"/>
                                      <w:sz w:val="20"/>
                                      <w:szCs w:val="20"/>
                                    </w:rPr>
                                    <w:t>图像</w:t>
                                  </w:r>
                                </w:p>
                              </w:tc>
                            </w:tr>
                            <w:tr w14:paraId="56A06359">
                              <w:tblPrEx>
                                <w:tblCellMar>
                                  <w:top w:w="0" w:type="dxa"/>
                                  <w:left w:w="108" w:type="dxa"/>
                                  <w:bottom w:w="0" w:type="dxa"/>
                                  <w:right w:w="108" w:type="dxa"/>
                                </w:tblCellMar>
                              </w:tblPrEx>
                              <w:trPr>
                                <w:trHeight w:val="618" w:hRule="atLeast"/>
                                <w:jc w:val="center"/>
                              </w:trPr>
                              <w:tc>
                                <w:tcPr>
                                  <w:tcW w:w="850" w:type="dxa"/>
                                  <w:tcBorders>
                                    <w:top w:val="single" w:color="999999" w:sz="2" w:space="0"/>
                                    <w:left w:val="single" w:color="999999" w:sz="6" w:space="0"/>
                                    <w:bottom w:val="single" w:color="999999" w:sz="2" w:space="0"/>
                                    <w:right w:val="single" w:color="999999" w:sz="2" w:space="0"/>
                                  </w:tcBorders>
                                  <w:tcMar>
                                    <w:top w:w="23" w:type="dxa"/>
                                    <w:left w:w="23" w:type="dxa"/>
                                    <w:bottom w:w="23" w:type="dxa"/>
                                    <w:right w:w="23" w:type="dxa"/>
                                  </w:tcMar>
                                  <w:vAlign w:val="center"/>
                                </w:tcPr>
                                <w:p w14:paraId="0730F98C">
                                  <w:pPr>
                                    <w:jc w:val="center"/>
                                    <w:rPr>
                                      <w:rFonts w:hint="default" w:eastAsia="方正黑体_GBK"/>
                                      <w:sz w:val="20"/>
                                      <w:szCs w:val="20"/>
                                    </w:rPr>
                                  </w:pPr>
                                  <w:r>
                                    <w:rPr>
                                      <w:rFonts w:hint="default" w:eastAsia="方正黑体_GBK"/>
                                      <w:sz w:val="20"/>
                                      <w:szCs w:val="20"/>
                                    </w:rPr>
                                    <w:t>面积</w:t>
                                  </w:r>
                                </w:p>
                              </w:tc>
                              <w:tc>
                                <w:tcPr>
                                  <w:tcW w:w="1701" w:type="dxa"/>
                                  <w:tcBorders>
                                    <w:top w:val="single" w:color="999999" w:sz="2" w:space="0"/>
                                    <w:left w:val="single" w:color="999999" w:sz="2" w:space="0"/>
                                    <w:bottom w:val="single" w:color="999999" w:sz="2" w:space="0"/>
                                    <w:right w:val="single" w:color="999999" w:sz="2" w:space="0"/>
                                  </w:tcBorders>
                                  <w:tcMar>
                                    <w:top w:w="23" w:type="dxa"/>
                                    <w:left w:w="42" w:type="dxa"/>
                                    <w:bottom w:w="23" w:type="dxa"/>
                                    <w:right w:w="42" w:type="dxa"/>
                                  </w:tcMar>
                                  <w:vAlign w:val="center"/>
                                </w:tcPr>
                                <w:p w14:paraId="3F05E0F3">
                                  <w:pPr>
                                    <w:rPr>
                                      <w:rFonts w:hint="default" w:eastAsia="方正书宋_GBK"/>
                                      <w:sz w:val="20"/>
                                      <w:szCs w:val="20"/>
                                    </w:rPr>
                                  </w:pPr>
                                  <w:r>
                                    <w:rPr>
                                      <w:rFonts w:hint="default" w:eastAsia="方正书宋_GBK"/>
                                      <w:sz w:val="20"/>
                                      <w:szCs w:val="20"/>
                                    </w:rPr>
                                    <w:t>无实际意义</w:t>
                                  </w:r>
                                </w:p>
                              </w:tc>
                              <w:tc>
                                <w:tcPr>
                                  <w:tcW w:w="2382" w:type="dxa"/>
                                  <w:tcBorders>
                                    <w:top w:val="single" w:color="999999" w:sz="2" w:space="0"/>
                                    <w:left w:val="single" w:color="999999" w:sz="2" w:space="0"/>
                                    <w:bottom w:val="single" w:color="999999" w:sz="2" w:space="0"/>
                                    <w:right w:val="single" w:color="999999" w:sz="6" w:space="0"/>
                                  </w:tcBorders>
                                  <w:tcMar>
                                    <w:top w:w="23" w:type="dxa"/>
                                    <w:left w:w="42" w:type="dxa"/>
                                    <w:bottom w:w="23" w:type="dxa"/>
                                    <w:right w:w="42" w:type="dxa"/>
                                  </w:tcMar>
                                  <w:vAlign w:val="center"/>
                                </w:tcPr>
                                <w:p w14:paraId="3C7C8E19">
                                  <w:pPr>
                                    <w:rPr>
                                      <w:rFonts w:hint="default" w:eastAsia="方正书宋_GBK"/>
                                      <w:sz w:val="20"/>
                                      <w:szCs w:val="20"/>
                                    </w:rPr>
                                  </w:pPr>
                                  <w:r>
                                    <w:rPr>
                                      <w:rFonts w:hint="default" w:eastAsia="方正书宋_GBK"/>
                                      <w:sz w:val="20"/>
                                      <w:szCs w:val="20"/>
                                    </w:rPr>
                                    <w:t>图线与坐标轴围成的面积表示位移大小</w:t>
                                  </w:r>
                                </w:p>
                              </w:tc>
                            </w:tr>
                            <w:tr w14:paraId="142E6751">
                              <w:tblPrEx>
                                <w:tblCellMar>
                                  <w:top w:w="0" w:type="dxa"/>
                                  <w:left w:w="108" w:type="dxa"/>
                                  <w:bottom w:w="0" w:type="dxa"/>
                                  <w:right w:w="108" w:type="dxa"/>
                                </w:tblCellMar>
                              </w:tblPrEx>
                              <w:trPr>
                                <w:trHeight w:val="313" w:hRule="atLeast"/>
                                <w:jc w:val="center"/>
                              </w:trPr>
                              <w:tc>
                                <w:tcPr>
                                  <w:tcW w:w="850" w:type="dxa"/>
                                  <w:tcBorders>
                                    <w:top w:val="single" w:color="999999" w:sz="2" w:space="0"/>
                                    <w:left w:val="single" w:color="999999" w:sz="6" w:space="0"/>
                                    <w:bottom w:val="single" w:color="999999" w:sz="2" w:space="0"/>
                                    <w:right w:val="single" w:color="999999" w:sz="2" w:space="0"/>
                                  </w:tcBorders>
                                  <w:tcMar>
                                    <w:top w:w="23" w:type="dxa"/>
                                    <w:left w:w="23" w:type="dxa"/>
                                    <w:bottom w:w="23" w:type="dxa"/>
                                    <w:right w:w="23" w:type="dxa"/>
                                  </w:tcMar>
                                  <w:vAlign w:val="center"/>
                                </w:tcPr>
                                <w:p w14:paraId="2CB06537">
                                  <w:pPr>
                                    <w:jc w:val="center"/>
                                    <w:rPr>
                                      <w:rFonts w:hint="default" w:eastAsia="方正黑体_GBK"/>
                                      <w:sz w:val="20"/>
                                      <w:szCs w:val="20"/>
                                    </w:rPr>
                                  </w:pPr>
                                  <w:r>
                                    <w:rPr>
                                      <w:rFonts w:hint="default" w:eastAsia="方正黑体_GBK"/>
                                      <w:sz w:val="20"/>
                                      <w:szCs w:val="20"/>
                                    </w:rPr>
                                    <w:t>纵截距</w:t>
                                  </w:r>
                                </w:p>
                              </w:tc>
                              <w:tc>
                                <w:tcPr>
                                  <w:tcW w:w="1701" w:type="dxa"/>
                                  <w:tcBorders>
                                    <w:top w:val="single" w:color="999999" w:sz="2" w:space="0"/>
                                    <w:left w:val="single" w:color="999999" w:sz="2" w:space="0"/>
                                    <w:bottom w:val="single" w:color="999999" w:sz="2" w:space="0"/>
                                    <w:right w:val="single" w:color="999999" w:sz="2" w:space="0"/>
                                  </w:tcBorders>
                                  <w:tcMar>
                                    <w:top w:w="23" w:type="dxa"/>
                                    <w:left w:w="42" w:type="dxa"/>
                                    <w:bottom w:w="23" w:type="dxa"/>
                                    <w:right w:w="42" w:type="dxa"/>
                                  </w:tcMar>
                                  <w:vAlign w:val="center"/>
                                </w:tcPr>
                                <w:p w14:paraId="2A80B104">
                                  <w:pPr>
                                    <w:rPr>
                                      <w:rFonts w:hint="default" w:eastAsia="方正书宋_GBK"/>
                                      <w:sz w:val="20"/>
                                      <w:szCs w:val="20"/>
                                    </w:rPr>
                                  </w:pPr>
                                  <w:r>
                                    <w:rPr>
                                      <w:rFonts w:hint="default" w:eastAsia="方正书宋_GBK"/>
                                      <w:sz w:val="20"/>
                                      <w:szCs w:val="20"/>
                                    </w:rPr>
                                    <w:t>表示初始位置</w:t>
                                  </w:r>
                                </w:p>
                              </w:tc>
                              <w:tc>
                                <w:tcPr>
                                  <w:tcW w:w="2382" w:type="dxa"/>
                                  <w:tcBorders>
                                    <w:top w:val="single" w:color="999999" w:sz="2" w:space="0"/>
                                    <w:left w:val="single" w:color="999999" w:sz="2" w:space="0"/>
                                    <w:bottom w:val="single" w:color="999999" w:sz="2" w:space="0"/>
                                    <w:right w:val="single" w:color="999999" w:sz="6" w:space="0"/>
                                  </w:tcBorders>
                                  <w:tcMar>
                                    <w:top w:w="23" w:type="dxa"/>
                                    <w:left w:w="42" w:type="dxa"/>
                                    <w:bottom w:w="23" w:type="dxa"/>
                                    <w:right w:w="42" w:type="dxa"/>
                                  </w:tcMar>
                                  <w:vAlign w:val="center"/>
                                </w:tcPr>
                                <w:p w14:paraId="073E0BD7">
                                  <w:pPr>
                                    <w:rPr>
                                      <w:rFonts w:hint="default" w:eastAsia="方正书宋_GBK"/>
                                      <w:sz w:val="20"/>
                                      <w:szCs w:val="20"/>
                                    </w:rPr>
                                  </w:pPr>
                                  <w:r>
                                    <w:rPr>
                                      <w:rFonts w:hint="default" w:eastAsia="方正书宋_GBK"/>
                                      <w:sz w:val="20"/>
                                      <w:szCs w:val="20"/>
                                    </w:rPr>
                                    <w:t>表示初速度</w:t>
                                  </w:r>
                                </w:p>
                              </w:tc>
                            </w:tr>
                            <w:tr w14:paraId="75EA559C">
                              <w:tblPrEx>
                                <w:tblCellMar>
                                  <w:top w:w="0" w:type="dxa"/>
                                  <w:left w:w="108" w:type="dxa"/>
                                  <w:bottom w:w="0" w:type="dxa"/>
                                  <w:right w:w="108" w:type="dxa"/>
                                </w:tblCellMar>
                              </w:tblPrEx>
                              <w:trPr>
                                <w:trHeight w:val="923" w:hRule="atLeast"/>
                                <w:jc w:val="center"/>
                              </w:trPr>
                              <w:tc>
                                <w:tcPr>
                                  <w:tcW w:w="850" w:type="dxa"/>
                                  <w:tcBorders>
                                    <w:top w:val="single" w:color="999999" w:sz="2" w:space="0"/>
                                    <w:left w:val="single" w:color="999999" w:sz="6" w:space="0"/>
                                    <w:bottom w:val="single" w:color="999999" w:sz="6" w:space="0"/>
                                    <w:right w:val="single" w:color="999999" w:sz="2" w:space="0"/>
                                  </w:tcBorders>
                                  <w:tcMar>
                                    <w:top w:w="23" w:type="dxa"/>
                                    <w:left w:w="23" w:type="dxa"/>
                                    <w:bottom w:w="23" w:type="dxa"/>
                                    <w:right w:w="23" w:type="dxa"/>
                                  </w:tcMar>
                                  <w:vAlign w:val="center"/>
                                </w:tcPr>
                                <w:p w14:paraId="252E1D4E">
                                  <w:pPr>
                                    <w:jc w:val="center"/>
                                    <w:rPr>
                                      <w:rFonts w:hint="default" w:eastAsia="方正黑体_GBK"/>
                                      <w:sz w:val="20"/>
                                      <w:szCs w:val="20"/>
                                    </w:rPr>
                                  </w:pPr>
                                  <w:r>
                                    <w:rPr>
                                      <w:rFonts w:hint="default" w:eastAsia="方正黑体_GBK"/>
                                      <w:sz w:val="20"/>
                                      <w:szCs w:val="20"/>
                                    </w:rPr>
                                    <w:t>特殊点</w:t>
                                  </w:r>
                                </w:p>
                              </w:tc>
                              <w:tc>
                                <w:tcPr>
                                  <w:tcW w:w="1701" w:type="dxa"/>
                                  <w:tcBorders>
                                    <w:top w:val="single" w:color="999999" w:sz="2" w:space="0"/>
                                    <w:left w:val="single" w:color="999999" w:sz="2" w:space="0"/>
                                    <w:bottom w:val="single" w:color="999999" w:sz="6" w:space="0"/>
                                    <w:right w:val="single" w:color="999999" w:sz="2" w:space="0"/>
                                  </w:tcBorders>
                                  <w:tcMar>
                                    <w:top w:w="23" w:type="dxa"/>
                                    <w:left w:w="42" w:type="dxa"/>
                                    <w:bottom w:w="23" w:type="dxa"/>
                                    <w:right w:w="42" w:type="dxa"/>
                                  </w:tcMar>
                                  <w:vAlign w:val="center"/>
                                </w:tcPr>
                                <w:p w14:paraId="38CD8BB3">
                                  <w:pPr>
                                    <w:rPr>
                                      <w:rFonts w:hint="default" w:eastAsia="方正书宋_GBK"/>
                                    </w:rPr>
                                  </w:pPr>
                                  <w:r>
                                    <w:rPr>
                                      <w:rFonts w:hint="default" w:eastAsia="方正书宋_GBK"/>
                                      <w:sz w:val="20"/>
                                      <w:szCs w:val="20"/>
                                    </w:rPr>
                                    <w:t>拐点表示速度变化</w:t>
                                  </w:r>
                                  <w:r>
                                    <w:rPr>
                                      <w:rFonts w:hint="default" w:ascii="方正书宋_GBK" w:hAnsi="方正书宋_GBK"/>
                                      <w:sz w:val="20"/>
                                      <w:szCs w:val="20"/>
                                    </w:rPr>
                                    <w:t>,</w:t>
                                  </w:r>
                                  <w:r>
                                    <w:rPr>
                                      <w:rFonts w:hint="default" w:eastAsia="方正书宋_GBK"/>
                                      <w:sz w:val="20"/>
                                      <w:szCs w:val="20"/>
                                    </w:rPr>
                                    <w:t>两图线交点表示相遇</w:t>
                                  </w:r>
                                </w:p>
                              </w:tc>
                              <w:tc>
                                <w:tcPr>
                                  <w:tcW w:w="2382" w:type="dxa"/>
                                  <w:tcBorders>
                                    <w:top w:val="single" w:color="999999" w:sz="2" w:space="0"/>
                                    <w:left w:val="single" w:color="999999" w:sz="2" w:space="0"/>
                                    <w:bottom w:val="single" w:color="999999" w:sz="6" w:space="0"/>
                                    <w:right w:val="single" w:color="999999" w:sz="6" w:space="0"/>
                                  </w:tcBorders>
                                  <w:tcMar>
                                    <w:top w:w="23" w:type="dxa"/>
                                    <w:left w:w="42" w:type="dxa"/>
                                    <w:bottom w:w="23" w:type="dxa"/>
                                    <w:right w:w="42" w:type="dxa"/>
                                  </w:tcMar>
                                  <w:vAlign w:val="center"/>
                                </w:tcPr>
                                <w:p w14:paraId="1267CD07">
                                  <w:pPr>
                                    <w:rPr>
                                      <w:rFonts w:hint="default" w:eastAsia="方正书宋_GBK"/>
                                    </w:rPr>
                                  </w:pPr>
                                  <w:r>
                                    <w:rPr>
                                      <w:rFonts w:hint="default" w:eastAsia="方正书宋_GBK"/>
                                      <w:sz w:val="20"/>
                                      <w:szCs w:val="20"/>
                                    </w:rPr>
                                    <w:t>拐点表示加速度变化</w:t>
                                  </w:r>
                                  <w:r>
                                    <w:rPr>
                                      <w:rFonts w:hint="default" w:ascii="方正书宋_GBK" w:hAnsi="方正书宋_GBK"/>
                                      <w:sz w:val="20"/>
                                      <w:szCs w:val="20"/>
                                    </w:rPr>
                                    <w:t>,</w:t>
                                  </w:r>
                                  <w:r>
                                    <w:rPr>
                                      <w:rFonts w:hint="default" w:eastAsia="方正书宋_GBK"/>
                                      <w:sz w:val="20"/>
                                      <w:szCs w:val="20"/>
                                    </w:rPr>
                                    <w:t>两图线交点表示速度相等</w:t>
                                  </w:r>
                                </w:p>
                              </w:tc>
                            </w:tr>
                          </w:tbl>
                          <w:p w14:paraId="1C694DD9">
                            <w:pPr>
                              <w:pStyle w:val="23"/>
                              <w:rPr>
                                <w:rFonts w:hint="default" w:eastAsia="方正书宋_GBK"/>
                              </w:rPr>
                            </w:pPr>
                          </w:p>
                          <w:p w14:paraId="62612868">
                            <w:pPr>
                              <w:pStyle w:val="23"/>
                              <w:rPr>
                                <w:rFonts w:hint="default" w:eastAsia="方正书宋_GBK"/>
                              </w:rPr>
                            </w:pPr>
                            <w:r>
                              <w:rPr>
                                <w:rFonts w:hint="default" w:ascii="方正书宋_GBK" w:hAnsi="方正书宋_GBK"/>
                                <w:sz w:val="20"/>
                                <w:szCs w:val="20"/>
                              </w:rPr>
                              <w:t>(</w:t>
                            </w:r>
                            <w:r>
                              <w:rPr>
                                <w:rFonts w:hint="default" w:ascii="NEU-BZ" w:hAnsi="NEU-BZ"/>
                                <w:sz w:val="20"/>
                                <w:szCs w:val="20"/>
                              </w:rPr>
                              <w:t>2</w:t>
                            </w:r>
                            <w:r>
                              <w:rPr>
                                <w:rFonts w:hint="default" w:ascii="方正书宋_GBK" w:hAnsi="方正书宋_GBK"/>
                                <w:sz w:val="20"/>
                                <w:szCs w:val="20"/>
                              </w:rPr>
                              <w:t>)</w:t>
                            </w:r>
                            <w:r>
                              <w:rPr>
                                <w:rFonts w:hint="default" w:ascii="NEU-BZ" w:hAnsi="NEU-BZ"/>
                                <w:i/>
                                <w:sz w:val="20"/>
                                <w:szCs w:val="20"/>
                              </w:rPr>
                              <w:t>a</w:t>
                            </w:r>
                            <w:r>
                              <w:rPr>
                                <w:rFonts w:hint="default" w:ascii="NEU-BZ" w:hAnsi="NEU-BZ"/>
                                <w:sz w:val="20"/>
                                <w:szCs w:val="20"/>
                              </w:rPr>
                              <w:t>-</w:t>
                            </w:r>
                            <w:r>
                              <w:rPr>
                                <w:rFonts w:hint="default" w:ascii="NEU-BZ" w:hAnsi="NEU-BZ"/>
                                <w:i/>
                                <w:sz w:val="20"/>
                                <w:szCs w:val="20"/>
                              </w:rPr>
                              <w:t>t</w:t>
                            </w:r>
                            <w:r>
                              <w:rPr>
                                <w:rFonts w:hint="default" w:eastAsia="方正书宋_GBK"/>
                                <w:sz w:val="20"/>
                                <w:szCs w:val="20"/>
                              </w:rPr>
                              <w:t>图像</w:t>
                            </w:r>
                          </w:p>
                          <w:p w14:paraId="7AEAEB6B">
                            <w:pPr>
                              <w:pStyle w:val="23"/>
                              <w:rPr>
                                <w:rFonts w:hint="default" w:eastAsia="方正书宋_GBK"/>
                              </w:rPr>
                            </w:pPr>
                            <w:r>
                              <w:rPr>
                                <w:rFonts w:hint="default" w:eastAsia="方正书宋_GBK"/>
                                <w:sz w:val="20"/>
                                <w:szCs w:val="20"/>
                              </w:rPr>
                              <w:t>由</w:t>
                            </w:r>
                            <w:r>
                              <w:rPr>
                                <w:rFonts w:hint="default"/>
                                <w:sz w:val="20"/>
                                <w:szCs w:val="20"/>
                              </w:rPr>
                              <w:t>Δ</w:t>
                            </w:r>
                            <w:r>
                              <w:rPr>
                                <w:rFonts w:hint="default" w:ascii="NEU-BZ" w:hAnsi="NEU-BZ"/>
                                <w:i/>
                                <w:sz w:val="20"/>
                                <w:szCs w:val="20"/>
                              </w:rPr>
                              <w:t>v</w:t>
                            </w:r>
                            <w:r>
                              <w:rPr>
                                <w:rFonts w:hint="default" w:ascii="NEU-BZ" w:hAnsi="NEU-BZ"/>
                                <w:sz w:val="20"/>
                                <w:szCs w:val="20"/>
                              </w:rPr>
                              <w:t>=</w:t>
                            </w:r>
                            <w:r>
                              <w:rPr>
                                <w:rFonts w:hint="default" w:ascii="NEU-BZ" w:hAnsi="NEU-BZ"/>
                                <w:i/>
                                <w:sz w:val="20"/>
                                <w:szCs w:val="20"/>
                              </w:rPr>
                              <w:t>a</w:t>
                            </w:r>
                            <w:r>
                              <w:rPr>
                                <w:rFonts w:hint="default"/>
                                <w:sz w:val="20"/>
                                <w:szCs w:val="20"/>
                              </w:rPr>
                              <w:t>Δ</w:t>
                            </w:r>
                            <w:r>
                              <w:rPr>
                                <w:rFonts w:hint="default" w:ascii="NEU-BZ" w:hAnsi="NEU-BZ"/>
                                <w:i/>
                                <w:sz w:val="20"/>
                                <w:szCs w:val="20"/>
                              </w:rPr>
                              <w:t>t</w:t>
                            </w:r>
                            <w:r>
                              <w:rPr>
                                <w:rFonts w:hint="default" w:eastAsia="方正书宋_GBK"/>
                                <w:sz w:val="20"/>
                                <w:szCs w:val="20"/>
                              </w:rPr>
                              <w:t>可知图像中图线与横轴所围面积表示速度变化量大小</w:t>
                            </w:r>
                            <w:r>
                              <w:rPr>
                                <w:rFonts w:hint="default" w:ascii="方正书宋_GBK" w:hAnsi="方正书宋_GBK"/>
                                <w:sz w:val="20"/>
                                <w:szCs w:val="20"/>
                              </w:rPr>
                              <w:t>,</w:t>
                            </w:r>
                            <w:r>
                              <w:rPr>
                                <w:rFonts w:hint="default" w:eastAsia="方正书宋_GBK"/>
                                <w:sz w:val="20"/>
                                <w:szCs w:val="20"/>
                              </w:rPr>
                              <w:t>如图甲所示</w:t>
                            </w:r>
                            <w:r>
                              <w:rPr>
                                <w:rFonts w:hint="default" w:ascii="NEU-BZ" w:hAnsi="NEU-BZ"/>
                                <w:i/>
                                <w:sz w:val="20"/>
                                <w:szCs w:val="20"/>
                              </w:rPr>
                              <w:t>.</w:t>
                            </w:r>
                          </w:p>
                          <w:p w14:paraId="69AA3CA4">
                            <w:pPr>
                              <w:pStyle w:val="23"/>
                              <w:rPr>
                                <w:rFonts w:hint="default" w:eastAsia="方正书宋_GBK"/>
                              </w:rPr>
                            </w:pPr>
                            <w:r>
                              <w:rPr>
                                <w:rFonts w:hint="default" w:ascii="方正书宋_GBK" w:hAnsi="方正书宋_GBK"/>
                                <w:sz w:val="20"/>
                                <w:szCs w:val="20"/>
                              </w:rPr>
                              <w:t>(</w:t>
                            </w:r>
                            <w:r>
                              <w:rPr>
                                <w:rFonts w:hint="default" w:ascii="NEU-BZ" w:hAnsi="NEU-BZ"/>
                                <w:sz w:val="20"/>
                                <w:szCs w:val="20"/>
                              </w:rPr>
                              <w:t>3</w:t>
                            </w:r>
                            <w:r>
                              <w:rPr>
                                <w:rFonts w:hint="default" w:ascii="方正书宋_GBK" w:hAnsi="方正书宋_GBK"/>
                                <w:sz w:val="20"/>
                                <w:szCs w:val="20"/>
                              </w:rPr>
                              <w:t>)</w:t>
                            </w:r>
                            <m:oMath>
                              <m:f>
                                <m:fPr/>
                                <m:num>
                                  <m:r>
                                    <m:rPr/>
                                    <w:rPr>
                                      <w:rFonts w:ascii="Cambria Math" w:hAnsi="Cambria Math"/>
                                    </w:rPr>
                                    <m:t>x</m:t>
                                  </m:r>
                                </m:num>
                                <m:den>
                                  <m:r>
                                    <m:rPr/>
                                    <w:rPr>
                                      <w:rFonts w:ascii="Cambria Math" w:hAnsi="Cambria Math"/>
                                    </w:rPr>
                                    <m:t>t</m:t>
                                  </m:r>
                                </m:den>
                              </m:f>
                            </m:oMath>
                            <w:r>
                              <w:rPr>
                                <w:rFonts w:hint="default" w:ascii="NEU-BZ" w:hAnsi="NEU-BZ"/>
                                <w:sz w:val="20"/>
                                <w:szCs w:val="20"/>
                              </w:rPr>
                              <w:t>-</w:t>
                            </w:r>
                            <w:r>
                              <w:rPr>
                                <w:rFonts w:hint="default" w:ascii="NEU-BZ" w:hAnsi="NEU-BZ"/>
                                <w:i/>
                                <w:sz w:val="20"/>
                                <w:szCs w:val="20"/>
                              </w:rPr>
                              <w:t>t</w:t>
                            </w:r>
                            <w:r>
                              <w:rPr>
                                <w:rFonts w:hint="default" w:eastAsia="方正书宋_GBK"/>
                                <w:sz w:val="20"/>
                                <w:szCs w:val="20"/>
                              </w:rPr>
                              <w:t>图像</w:t>
                            </w:r>
                            <w:r>
                              <w:rPr>
                                <w:rFonts w:hint="default" w:ascii="方正书宋_GBK" w:hAnsi="方正书宋_GBK"/>
                                <w:sz w:val="20"/>
                                <w:szCs w:val="20"/>
                              </w:rPr>
                              <w:t>(</w:t>
                            </w:r>
                            <w:r>
                              <w:rPr>
                                <w:rFonts w:hint="default" w:eastAsia="方正书宋_GBK"/>
                                <w:sz w:val="20"/>
                                <w:szCs w:val="20"/>
                              </w:rPr>
                              <w:t>或</w:t>
                            </w:r>
                            <m:oMath>
                              <m:bar>
                                <m:barPr>
                                  <m:pos m:val="top"/>
                                </m:barPr>
                                <m:e>
                                  <m:r>
                                    <m:rPr/>
                                    <w:rPr>
                                      <w:rFonts w:ascii="Cambria Math" w:hAnsi="Cambria Math"/>
                                    </w:rPr>
                                    <m:t>v</m:t>
                                  </m:r>
                                </m:e>
                              </m:bar>
                            </m:oMath>
                            <w:r>
                              <w:rPr>
                                <w:rFonts w:hint="default" w:ascii="NEU-BZ" w:hAnsi="NEU-BZ"/>
                                <w:sz w:val="20"/>
                                <w:szCs w:val="20"/>
                              </w:rPr>
                              <w:t>-</w:t>
                            </w:r>
                            <w:r>
                              <w:rPr>
                                <w:rFonts w:hint="default" w:ascii="NEU-BZ" w:hAnsi="NEU-BZ"/>
                                <w:i/>
                                <w:sz w:val="20"/>
                                <w:szCs w:val="20"/>
                              </w:rPr>
                              <w:t>t</w:t>
                            </w:r>
                            <w:r>
                              <w:rPr>
                                <w:rFonts w:hint="default" w:eastAsia="方正书宋_GBK"/>
                                <w:sz w:val="20"/>
                                <w:szCs w:val="20"/>
                              </w:rPr>
                              <w:t>图像</w:t>
                            </w:r>
                            <w:r>
                              <w:rPr>
                                <w:rFonts w:hint="default" w:ascii="方正书宋_GBK" w:hAnsi="方正书宋_GBK"/>
                                <w:sz w:val="20"/>
                                <w:szCs w:val="20"/>
                              </w:rPr>
                              <w:t>)</w:t>
                            </w:r>
                          </w:p>
                          <w:p w14:paraId="1110251E">
                            <w:pPr>
                              <w:pStyle w:val="23"/>
                              <w:rPr>
                                <w:rFonts w:hint="default" w:eastAsia="方正书宋_GBK"/>
                              </w:rPr>
                            </w:pPr>
                            <w:r>
                              <w:rPr>
                                <w:rFonts w:hint="default" w:eastAsia="方正书宋_GBK"/>
                                <w:sz w:val="20"/>
                                <w:szCs w:val="20"/>
                              </w:rPr>
                              <w:t>由</w:t>
                            </w:r>
                            <w:r>
                              <w:rPr>
                                <w:rFonts w:hint="default" w:ascii="NEU-BZ" w:hAnsi="NEU-BZ"/>
                                <w:i/>
                                <w:sz w:val="20"/>
                                <w:szCs w:val="20"/>
                              </w:rPr>
                              <w:t>x</w:t>
                            </w:r>
                            <w:r>
                              <w:rPr>
                                <w:rFonts w:hint="default" w:ascii="NEU-BZ" w:hAnsi="NEU-BZ"/>
                                <w:sz w:val="20"/>
                                <w:szCs w:val="20"/>
                              </w:rPr>
                              <w:t>=</w:t>
                            </w:r>
                            <w:r>
                              <w:rPr>
                                <w:rFonts w:hint="default" w:ascii="NEU-BZ" w:hAnsi="NEU-BZ"/>
                                <w:i/>
                                <w:sz w:val="20"/>
                                <w:szCs w:val="20"/>
                              </w:rPr>
                              <w:t>v</w:t>
                            </w:r>
                            <w:r>
                              <w:rPr>
                                <w:rFonts w:hint="default" w:ascii="NEU-BZ" w:hAnsi="NEU-BZ"/>
                                <w:sz w:val="20"/>
                                <w:szCs w:val="20"/>
                                <w:vertAlign w:val="subscript"/>
                              </w:rPr>
                              <w:t>0</w:t>
                            </w:r>
                            <w:r>
                              <w:rPr>
                                <w:rFonts w:hint="default" w:ascii="NEU-BZ" w:hAnsi="NEU-BZ"/>
                                <w:i/>
                                <w:sz w:val="20"/>
                                <w:szCs w:val="20"/>
                              </w:rPr>
                              <w:t>t</w:t>
                            </w:r>
                            <w:r>
                              <w:rPr>
                                <w:rFonts w:hint="default" w:ascii="NEU-BZ" w:hAnsi="NEU-BZ"/>
                                <w:sz w:val="20"/>
                                <w:szCs w:val="20"/>
                              </w:rPr>
                              <w:t>+</w:t>
                            </w:r>
                            <m:oMath>
                              <m:f>
                                <m:fPr/>
                                <m:num>
                                  <m:r>
                                    <m:rPr>
                                      <m:sty m:val="p"/>
                                    </m:rPr>
                                    <w:rPr>
                                      <w:rFonts w:ascii="Cambria Math" w:hAnsi="Cambria Math"/>
                                    </w:rPr>
                                    <m:t>1</m:t>
                                  </m:r>
                                </m:num>
                                <m:den>
                                  <m:r>
                                    <m:rPr>
                                      <m:sty m:val="p"/>
                                    </m:rPr>
                                    <w:rPr>
                                      <w:rFonts w:ascii="Cambria Math" w:hAnsi="Cambria Math"/>
                                    </w:rPr>
                                    <m:t>2</m:t>
                                  </m:r>
                                </m:den>
                              </m:f>
                            </m:oMath>
                            <w:r>
                              <w:rPr>
                                <w:rFonts w:hint="default" w:ascii="NEU-BZ" w:hAnsi="NEU-BZ"/>
                                <w:i/>
                                <w:sz w:val="20"/>
                                <w:szCs w:val="20"/>
                              </w:rPr>
                              <w:t>at</w:t>
                            </w:r>
                            <w:r>
                              <w:rPr>
                                <w:rFonts w:hint="default" w:ascii="NEU-BZ" w:hAnsi="NEU-BZ"/>
                                <w:sz w:val="20"/>
                                <w:szCs w:val="20"/>
                                <w:vertAlign w:val="superscript"/>
                              </w:rPr>
                              <w:t>2</w:t>
                            </w:r>
                            <w:r>
                              <w:rPr>
                                <w:rFonts w:hint="default" w:eastAsia="方正书宋_GBK"/>
                                <w:sz w:val="20"/>
                                <w:szCs w:val="20"/>
                              </w:rPr>
                              <w:t>可得</w:t>
                            </w:r>
                            <m:oMath>
                              <m:f>
                                <m:fPr/>
                                <m:num>
                                  <m:r>
                                    <m:rPr/>
                                    <w:rPr>
                                      <w:rFonts w:ascii="Cambria Math" w:hAnsi="Cambria Math"/>
                                    </w:rPr>
                                    <m:t>x</m:t>
                                  </m:r>
                                </m:num>
                                <m:den>
                                  <m:r>
                                    <m:rPr/>
                                    <w:rPr>
                                      <w:rFonts w:ascii="Cambria Math" w:hAnsi="Cambria Math"/>
                                    </w:rPr>
                                    <m:t>t</m:t>
                                  </m:r>
                                </m:den>
                              </m:f>
                            </m:oMath>
                            <w:r>
                              <w:rPr>
                                <w:rFonts w:hint="default" w:ascii="NEU-BZ" w:hAnsi="NEU-BZ"/>
                                <w:sz w:val="20"/>
                                <w:szCs w:val="20"/>
                              </w:rPr>
                              <w:t>=</w:t>
                            </w:r>
                            <w:r>
                              <w:rPr>
                                <w:rFonts w:hint="default" w:ascii="NEU-BZ" w:hAnsi="NEU-BZ"/>
                                <w:i/>
                                <w:sz w:val="20"/>
                                <w:szCs w:val="20"/>
                              </w:rPr>
                              <w:t>v</w:t>
                            </w:r>
                            <w:r>
                              <w:rPr>
                                <w:rFonts w:hint="default" w:ascii="NEU-BZ" w:hAnsi="NEU-BZ"/>
                                <w:sz w:val="20"/>
                                <w:szCs w:val="20"/>
                                <w:vertAlign w:val="subscript"/>
                              </w:rPr>
                              <w:t>0</w:t>
                            </w:r>
                            <w:r>
                              <w:rPr>
                                <w:rFonts w:hint="default" w:ascii="NEU-BZ" w:hAnsi="NEU-BZ"/>
                                <w:sz w:val="20"/>
                                <w:szCs w:val="20"/>
                              </w:rPr>
                              <w:t>+</w:t>
                            </w:r>
                            <m:oMath>
                              <m:f>
                                <m:fPr/>
                                <m:num>
                                  <m:r>
                                    <m:rPr>
                                      <m:sty m:val="p"/>
                                    </m:rPr>
                                    <w:rPr>
                                      <w:rFonts w:ascii="Cambria Math" w:hAnsi="Cambria Math"/>
                                    </w:rPr>
                                    <m:t>1</m:t>
                                  </m:r>
                                </m:num>
                                <m:den>
                                  <m:r>
                                    <m:rPr>
                                      <m:sty m:val="p"/>
                                    </m:rPr>
                                    <w:rPr>
                                      <w:rFonts w:ascii="Cambria Math" w:hAnsi="Cambria Math"/>
                                    </w:rPr>
                                    <m:t>2</m:t>
                                  </m:r>
                                </m:den>
                              </m:f>
                            </m:oMath>
                            <w:r>
                              <w:rPr>
                                <w:rFonts w:hint="default" w:ascii="NEU-BZ" w:hAnsi="NEU-BZ"/>
                                <w:i/>
                                <w:sz w:val="20"/>
                                <w:szCs w:val="20"/>
                              </w:rPr>
                              <w:t>at</w:t>
                            </w:r>
                            <w:r>
                              <w:rPr>
                                <w:rFonts w:hint="default" w:ascii="方正书宋_GBK" w:hAnsi="方正书宋_GBK"/>
                                <w:sz w:val="20"/>
                                <w:szCs w:val="20"/>
                              </w:rPr>
                              <w:t>,</w:t>
                            </w:r>
                            <w:r>
                              <w:rPr>
                                <w:rFonts w:hint="default" w:eastAsia="方正书宋_GBK"/>
                                <w:sz w:val="20"/>
                                <w:szCs w:val="20"/>
                              </w:rPr>
                              <w:t>纵截距</w:t>
                            </w:r>
                            <w:r>
                              <w:rPr>
                                <w:rFonts w:hint="default" w:ascii="NEU-BZ" w:hAnsi="NEU-BZ"/>
                                <w:i/>
                                <w:sz w:val="20"/>
                                <w:szCs w:val="20"/>
                              </w:rPr>
                              <w:t>b</w:t>
                            </w:r>
                            <w:r>
                              <w:rPr>
                                <w:rFonts w:hint="default" w:eastAsia="方正书宋_GBK"/>
                                <w:sz w:val="20"/>
                                <w:szCs w:val="20"/>
                              </w:rPr>
                              <w:t>为初速度</w:t>
                            </w:r>
                            <w:r>
                              <w:rPr>
                                <w:rFonts w:hint="default" w:ascii="NEU-BZ" w:hAnsi="NEU-BZ"/>
                                <w:i/>
                                <w:sz w:val="20"/>
                                <w:szCs w:val="20"/>
                              </w:rPr>
                              <w:t>v</w:t>
                            </w:r>
                            <w:r>
                              <w:rPr>
                                <w:rFonts w:hint="default" w:ascii="NEU-BZ" w:hAnsi="NEU-BZ"/>
                                <w:sz w:val="20"/>
                                <w:szCs w:val="20"/>
                                <w:vertAlign w:val="subscript"/>
                              </w:rPr>
                              <w:t>0</w:t>
                            </w:r>
                            <w:r>
                              <w:rPr>
                                <w:rFonts w:hint="default" w:ascii="方正书宋_GBK" w:hAnsi="方正书宋_GBK"/>
                                <w:sz w:val="20"/>
                                <w:szCs w:val="20"/>
                              </w:rPr>
                              <w:t>,</w:t>
                            </w:r>
                            <w:r>
                              <w:rPr>
                                <w:rFonts w:hint="default" w:eastAsia="方正书宋_GBK"/>
                                <w:sz w:val="20"/>
                                <w:szCs w:val="20"/>
                              </w:rPr>
                              <w:t>图像的斜率</w:t>
                            </w:r>
                            <w:r>
                              <w:rPr>
                                <w:rFonts w:hint="default" w:ascii="NEU-BZ" w:hAnsi="NEU-BZ"/>
                                <w:i/>
                                <w:sz w:val="20"/>
                                <w:szCs w:val="20"/>
                              </w:rPr>
                              <w:t>k</w:t>
                            </w:r>
                            <w:r>
                              <w:rPr>
                                <w:rFonts w:hint="default" w:eastAsia="方正书宋_GBK"/>
                                <w:sz w:val="20"/>
                                <w:szCs w:val="20"/>
                              </w:rPr>
                              <w:t>为</w:t>
                            </w:r>
                            <m:oMath>
                              <m:f>
                                <m:fPr/>
                                <m:num>
                                  <m:r>
                                    <m:rPr>
                                      <m:sty m:val="p"/>
                                    </m:rPr>
                                    <w:rPr>
                                      <w:rFonts w:ascii="Cambria Math" w:hAnsi="Cambria Math"/>
                                    </w:rPr>
                                    <m:t>1</m:t>
                                  </m:r>
                                </m:num>
                                <m:den>
                                  <m:r>
                                    <m:rPr>
                                      <m:sty m:val="p"/>
                                    </m:rPr>
                                    <w:rPr>
                                      <w:rFonts w:ascii="Cambria Math" w:hAnsi="Cambria Math"/>
                                    </w:rPr>
                                    <m:t>2</m:t>
                                  </m:r>
                                </m:den>
                              </m:f>
                            </m:oMath>
                            <w:r>
                              <w:rPr>
                                <w:rFonts w:hint="default" w:ascii="NEU-BZ" w:hAnsi="NEU-BZ"/>
                                <w:i/>
                                <w:sz w:val="20"/>
                                <w:szCs w:val="20"/>
                              </w:rPr>
                              <w:t>a</w:t>
                            </w:r>
                            <w:r>
                              <w:rPr>
                                <w:rFonts w:hint="default" w:ascii="方正书宋_GBK" w:hAnsi="方正书宋_GBK"/>
                                <w:sz w:val="20"/>
                                <w:szCs w:val="20"/>
                              </w:rPr>
                              <w:t>,</w:t>
                            </w:r>
                            <w:r>
                              <w:rPr>
                                <w:rFonts w:hint="default" w:eastAsia="方正书宋_GBK"/>
                                <w:sz w:val="20"/>
                                <w:szCs w:val="20"/>
                              </w:rPr>
                              <w:t>如图乙所示</w:t>
                            </w:r>
                            <w:r>
                              <w:rPr>
                                <w:rFonts w:hint="default" w:ascii="NEU-BZ" w:hAnsi="NEU-BZ"/>
                                <w:i/>
                                <w:sz w:val="20"/>
                                <w:szCs w:val="20"/>
                              </w:rPr>
                              <w:t>.</w:t>
                            </w:r>
                          </w:p>
                          <w:p w14:paraId="71EF308E">
                            <w:pPr>
                              <w:pStyle w:val="23"/>
                              <w:rPr>
                                <w:rFonts w:hint="default" w:eastAsia="方正书宋_GBK"/>
                              </w:rPr>
                            </w:pPr>
                            <w:r>
                              <w:rPr>
                                <w:rFonts w:hint="default" w:ascii="方正书宋_GBK" w:hAnsi="方正书宋_GBK"/>
                                <w:sz w:val="20"/>
                                <w:szCs w:val="20"/>
                              </w:rPr>
                              <w:t>(</w:t>
                            </w:r>
                            <w:r>
                              <w:rPr>
                                <w:rFonts w:hint="default" w:ascii="NEU-BZ" w:hAnsi="NEU-BZ"/>
                                <w:sz w:val="20"/>
                                <w:szCs w:val="20"/>
                              </w:rPr>
                              <w:t>4</w:t>
                            </w:r>
                            <w:r>
                              <w:rPr>
                                <w:rFonts w:hint="default" w:ascii="方正书宋_GBK" w:hAnsi="方正书宋_GBK"/>
                                <w:sz w:val="20"/>
                                <w:szCs w:val="20"/>
                              </w:rPr>
                              <w:t>)</w:t>
                            </w:r>
                            <w:r>
                              <w:rPr>
                                <w:rFonts w:hint="default" w:ascii="NEU-BZ" w:hAnsi="NEU-BZ"/>
                                <w:i/>
                                <w:sz w:val="20"/>
                                <w:szCs w:val="20"/>
                              </w:rPr>
                              <w:t>v</w:t>
                            </w:r>
                            <w:r>
                              <w:rPr>
                                <w:rFonts w:hint="default" w:ascii="NEU-BZ" w:hAnsi="NEU-BZ"/>
                                <w:sz w:val="20"/>
                                <w:szCs w:val="20"/>
                                <w:vertAlign w:val="superscript"/>
                              </w:rPr>
                              <w:t>2</w:t>
                            </w:r>
                            <w:r>
                              <w:rPr>
                                <w:rFonts w:hint="default" w:ascii="NEU-BZ" w:hAnsi="NEU-BZ"/>
                                <w:sz w:val="20"/>
                                <w:szCs w:val="20"/>
                              </w:rPr>
                              <w:t>-</w:t>
                            </w:r>
                            <w:r>
                              <w:rPr>
                                <w:rFonts w:hint="default" w:ascii="NEU-BZ" w:hAnsi="NEU-BZ"/>
                                <w:i/>
                                <w:sz w:val="20"/>
                                <w:szCs w:val="20"/>
                              </w:rPr>
                              <w:t>x</w:t>
                            </w:r>
                            <w:r>
                              <w:rPr>
                                <w:rFonts w:hint="default" w:eastAsia="方正书宋_GBK"/>
                                <w:sz w:val="20"/>
                                <w:szCs w:val="20"/>
                              </w:rPr>
                              <w:t>图像</w:t>
                            </w:r>
                          </w:p>
                          <w:p w14:paraId="02C08AED">
                            <w:pPr>
                              <w:pStyle w:val="23"/>
                              <w:rPr>
                                <w:rFonts w:hint="default" w:eastAsia="方正书宋_GBK"/>
                              </w:rPr>
                            </w:pPr>
                            <w:r>
                              <w:rPr>
                                <w:rFonts w:hint="default" w:eastAsia="方正书宋_GBK"/>
                                <w:sz w:val="20"/>
                                <w:szCs w:val="20"/>
                              </w:rPr>
                              <w:t>由</w:t>
                            </w:r>
                            <w:r>
                              <w:rPr>
                                <w:rFonts w:hint="default" w:ascii="NEU-BZ" w:hAnsi="NEU-BZ"/>
                                <w:i/>
                                <w:sz w:val="20"/>
                                <w:szCs w:val="20"/>
                              </w:rPr>
                              <w:t>v</w:t>
                            </w:r>
                            <w:r>
                              <w:rPr>
                                <w:rFonts w:hint="default" w:ascii="NEU-BZ" w:hAnsi="NEU-BZ"/>
                                <w:sz w:val="20"/>
                                <w:szCs w:val="20"/>
                                <w:vertAlign w:val="superscript"/>
                              </w:rPr>
                              <w:t>2</w:t>
                            </w:r>
                            <w:r>
                              <w:rPr>
                                <w:rFonts w:hint="default" w:ascii="NEU-BZ" w:hAnsi="NEU-BZ"/>
                                <w:sz w:val="20"/>
                                <w:szCs w:val="20"/>
                              </w:rPr>
                              <w:t>-</w:t>
                            </w:r>
                            <m:oMath>
                              <m:sSubSup>
                                <m:sSubSupPr/>
                                <m:e>
                                  <m:r>
                                    <m:rPr/>
                                    <w:rPr>
                                      <w:rFonts w:ascii="Cambria Math" w:hAnsi="Cambria Math"/>
                                    </w:rPr>
                                    <m:t>v</m:t>
                                  </m:r>
                                </m:e>
                                <m:sub>
                                  <m:r>
                                    <m:rPr>
                                      <m:sty m:val="p"/>
                                    </m:rPr>
                                    <w:rPr>
                                      <w:rFonts w:ascii="Cambria Math" w:hAnsi="Cambria Math"/>
                                    </w:rPr>
                                    <m:t>0</m:t>
                                  </m:r>
                                </m:sub>
                                <m:sup>
                                  <m:r>
                                    <m:rPr>
                                      <m:sty m:val="p"/>
                                    </m:rPr>
                                    <w:rPr>
                                      <w:rFonts w:ascii="Cambria Math" w:hAnsi="Cambria Math"/>
                                    </w:rPr>
                                    <m:t>2</m:t>
                                  </m:r>
                                </m:sup>
                              </m:sSubSup>
                            </m:oMath>
                            <w:r>
                              <w:rPr>
                                <w:rFonts w:hint="default" w:ascii="NEU-BZ" w:hAnsi="NEU-BZ"/>
                                <w:sz w:val="20"/>
                                <w:szCs w:val="20"/>
                              </w:rPr>
                              <w:t>=2</w:t>
                            </w:r>
                            <w:r>
                              <w:rPr>
                                <w:rFonts w:hint="default" w:ascii="NEU-BZ" w:hAnsi="NEU-BZ"/>
                                <w:i/>
                                <w:sz w:val="20"/>
                                <w:szCs w:val="20"/>
                              </w:rPr>
                              <w:t>ax</w:t>
                            </w:r>
                            <w:r>
                              <w:rPr>
                                <w:rFonts w:hint="default" w:eastAsia="方正书宋_GBK"/>
                                <w:sz w:val="20"/>
                                <w:szCs w:val="20"/>
                              </w:rPr>
                              <w:t>可知</w:t>
                            </w:r>
                            <w:r>
                              <w:rPr>
                                <w:rFonts w:hint="default" w:ascii="NEU-BZ" w:hAnsi="NEU-BZ"/>
                                <w:i/>
                                <w:sz w:val="20"/>
                                <w:szCs w:val="20"/>
                              </w:rPr>
                              <w:t>v</w:t>
                            </w:r>
                            <w:r>
                              <w:rPr>
                                <w:rFonts w:hint="default" w:ascii="NEU-BZ" w:hAnsi="NEU-BZ"/>
                                <w:sz w:val="20"/>
                                <w:szCs w:val="20"/>
                                <w:vertAlign w:val="superscript"/>
                              </w:rPr>
                              <w:t>2</w:t>
                            </w:r>
                            <w:r>
                              <w:rPr>
                                <w:rFonts w:hint="default" w:ascii="NEU-BZ" w:hAnsi="NEU-BZ"/>
                                <w:sz w:val="20"/>
                                <w:szCs w:val="20"/>
                              </w:rPr>
                              <w:t>=</w:t>
                            </w:r>
                            <m:oMath>
                              <m:sSubSup>
                                <m:sSubSupPr/>
                                <m:e>
                                  <m:r>
                                    <m:rPr/>
                                    <w:rPr>
                                      <w:rFonts w:ascii="Cambria Math" w:hAnsi="Cambria Math"/>
                                    </w:rPr>
                                    <m:t>v</m:t>
                                  </m:r>
                                </m:e>
                                <m:sub>
                                  <m:r>
                                    <m:rPr>
                                      <m:sty m:val="p"/>
                                    </m:rPr>
                                    <w:rPr>
                                      <w:rFonts w:ascii="Cambria Math" w:hAnsi="Cambria Math"/>
                                    </w:rPr>
                                    <m:t>0</m:t>
                                  </m:r>
                                </m:sub>
                                <m:sup>
                                  <m:r>
                                    <m:rPr>
                                      <m:sty m:val="p"/>
                                    </m:rPr>
                                    <w:rPr>
                                      <w:rFonts w:ascii="Cambria Math" w:hAnsi="Cambria Math"/>
                                    </w:rPr>
                                    <m:t>2</m:t>
                                  </m:r>
                                </m:sup>
                              </m:sSubSup>
                            </m:oMath>
                            <w:r>
                              <w:rPr>
                                <w:rFonts w:hint="default" w:ascii="NEU-BZ" w:hAnsi="NEU-BZ"/>
                                <w:sz w:val="20"/>
                                <w:szCs w:val="20"/>
                              </w:rPr>
                              <w:t>+2</w:t>
                            </w:r>
                            <w:r>
                              <w:rPr>
                                <w:rFonts w:hint="default" w:ascii="NEU-BZ" w:hAnsi="NEU-BZ"/>
                                <w:i/>
                                <w:sz w:val="20"/>
                                <w:szCs w:val="20"/>
                              </w:rPr>
                              <w:t>ax</w:t>
                            </w:r>
                            <w:r>
                              <w:rPr>
                                <w:rFonts w:hint="default" w:ascii="方正书宋_GBK" w:hAnsi="方正书宋_GBK"/>
                                <w:sz w:val="20"/>
                                <w:szCs w:val="20"/>
                              </w:rPr>
                              <w:t>,</w:t>
                            </w:r>
                            <w:r>
                              <w:rPr>
                                <w:rFonts w:hint="default" w:eastAsia="方正书宋_GBK"/>
                                <w:sz w:val="20"/>
                                <w:szCs w:val="20"/>
                              </w:rPr>
                              <w:t>纵截距</w:t>
                            </w:r>
                            <w:r>
                              <w:rPr>
                                <w:rFonts w:hint="default" w:ascii="NEU-BZ" w:hAnsi="NEU-BZ"/>
                                <w:i/>
                                <w:sz w:val="20"/>
                                <w:szCs w:val="20"/>
                              </w:rPr>
                              <w:t>b</w:t>
                            </w:r>
                            <w:r>
                              <w:rPr>
                                <w:rFonts w:hint="default" w:eastAsia="方正书宋_GBK"/>
                                <w:sz w:val="20"/>
                                <w:szCs w:val="20"/>
                              </w:rPr>
                              <w:t>为</w:t>
                            </w:r>
                            <m:oMath>
                              <m:sSubSup>
                                <m:sSubSupPr/>
                                <m:e>
                                  <m:r>
                                    <m:rPr/>
                                    <w:rPr>
                                      <w:rFonts w:ascii="Cambria Math" w:hAnsi="Cambria Math"/>
                                    </w:rPr>
                                    <m:t>v</m:t>
                                  </m:r>
                                </m:e>
                                <m:sub>
                                  <m:r>
                                    <m:rPr>
                                      <m:sty m:val="p"/>
                                    </m:rPr>
                                    <w:rPr>
                                      <w:rFonts w:ascii="Cambria Math" w:hAnsi="Cambria Math"/>
                                    </w:rPr>
                                    <m:t>0</m:t>
                                  </m:r>
                                </m:sub>
                                <m:sup>
                                  <m:r>
                                    <m:rPr>
                                      <m:sty m:val="p"/>
                                    </m:rPr>
                                    <w:rPr>
                                      <w:rFonts w:ascii="Cambria Math" w:hAnsi="Cambria Math"/>
                                    </w:rPr>
                                    <m:t>2</m:t>
                                  </m:r>
                                </m:sup>
                              </m:sSubSup>
                            </m:oMath>
                            <w:r>
                              <w:rPr>
                                <w:rFonts w:hint="default" w:ascii="方正书宋_GBK" w:hAnsi="方正书宋_GBK"/>
                                <w:sz w:val="20"/>
                                <w:szCs w:val="20"/>
                              </w:rPr>
                              <w:t>,</w:t>
                            </w:r>
                            <w:r>
                              <w:rPr>
                                <w:rFonts w:hint="default" w:eastAsia="方正书宋_GBK"/>
                                <w:sz w:val="20"/>
                                <w:szCs w:val="20"/>
                              </w:rPr>
                              <w:t>图像斜率</w:t>
                            </w:r>
                            <w:r>
                              <w:rPr>
                                <w:rFonts w:hint="default" w:ascii="NEU-BZ" w:hAnsi="NEU-BZ"/>
                                <w:i/>
                                <w:sz w:val="20"/>
                                <w:szCs w:val="20"/>
                              </w:rPr>
                              <w:t>k</w:t>
                            </w:r>
                            <w:r>
                              <w:rPr>
                                <w:rFonts w:hint="default" w:eastAsia="方正书宋_GBK"/>
                                <w:sz w:val="20"/>
                                <w:szCs w:val="20"/>
                              </w:rPr>
                              <w:t>为</w:t>
                            </w:r>
                            <w:r>
                              <w:rPr>
                                <w:rFonts w:hint="default" w:ascii="NEU-BZ" w:hAnsi="NEU-BZ"/>
                                <w:sz w:val="20"/>
                                <w:szCs w:val="20"/>
                              </w:rPr>
                              <w:t>2</w:t>
                            </w:r>
                            <w:r>
                              <w:rPr>
                                <w:rFonts w:hint="default" w:ascii="NEU-BZ" w:hAnsi="NEU-BZ"/>
                                <w:i/>
                                <w:sz w:val="20"/>
                                <w:szCs w:val="20"/>
                              </w:rPr>
                              <w:t>a</w:t>
                            </w:r>
                            <w:r>
                              <w:rPr>
                                <w:rFonts w:hint="default" w:ascii="方正书宋_GBK" w:hAnsi="方正书宋_GBK"/>
                                <w:sz w:val="20"/>
                                <w:szCs w:val="20"/>
                              </w:rPr>
                              <w:t>,</w:t>
                            </w:r>
                            <w:r>
                              <w:rPr>
                                <w:rFonts w:hint="default" w:eastAsia="方正书宋_GBK"/>
                                <w:sz w:val="20"/>
                                <w:szCs w:val="20"/>
                              </w:rPr>
                              <w:t>如图丙所示</w:t>
                            </w:r>
                            <w:r>
                              <w:rPr>
                                <w:rFonts w:hint="default" w:ascii="NEU-BZ" w:hAnsi="NEU-BZ"/>
                                <w:i/>
                                <w:sz w:val="20"/>
                                <w:szCs w:val="20"/>
                              </w:rPr>
                              <w:t>.</w:t>
                            </w:r>
                          </w:p>
                          <w:p w14:paraId="6CFE3F38">
                            <w:pPr>
                              <w:pStyle w:val="23"/>
                              <w:jc w:val="center"/>
                              <w:rPr>
                                <w:rFonts w:hint="default" w:eastAsia="方正书宋_GBK"/>
                              </w:rPr>
                            </w:pPr>
                            <w:r>
                              <w:drawing>
                                <wp:inline distT="0" distB="0" distL="114300" distR="114300">
                                  <wp:extent cx="647700" cy="647700"/>
                                  <wp:effectExtent l="0" t="0" r="0" b="0"/>
                                  <wp:docPr id="22" name="image10.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image10.jpeg"/>
                                          <pic:cNvPicPr>
                                            <a:picLocks noChangeAspect="1"/>
                                          </pic:cNvPicPr>
                                        </pic:nvPicPr>
                                        <pic:blipFill>
                                          <a:blip r:embed="rId14"/>
                                          <a:stretch>
                                            <a:fillRect/>
                                          </a:stretch>
                                        </pic:blipFill>
                                        <pic:spPr>
                                          <a:xfrm>
                                            <a:off x="0" y="0"/>
                                            <a:ext cx="648000" cy="648000"/>
                                          </a:xfrm>
                                          <a:prstGeom prst="rect">
                                            <a:avLst/>
                                          </a:prstGeom>
                                        </pic:spPr>
                                      </pic:pic>
                                    </a:graphicData>
                                  </a:graphic>
                                </wp:inline>
                              </w:drawing>
                            </w:r>
                            <w:r>
                              <w:rPr>
                                <w:rFonts w:hint="default" w:eastAsia="方正细等线_GBK"/>
                                <w:sz w:val="18"/>
                                <w:szCs w:val="18"/>
                              </w:rPr>
                              <w:t>甲</w:t>
                            </w:r>
                            <w:r>
                              <w:rPr>
                                <w:rFonts w:hint="default" w:ascii="NEU-BZ" w:hAnsi="NEU-BZ" w:eastAsia="方正书宋_GBK"/>
                              </w:rPr>
                              <w:t>　</w:t>
                            </w:r>
                            <w:r>
                              <w:drawing>
                                <wp:inline distT="0" distB="0" distL="114300" distR="114300">
                                  <wp:extent cx="647700" cy="647700"/>
                                  <wp:effectExtent l="0" t="0" r="0" b="0"/>
                                  <wp:docPr id="23" name="image1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image11.jpeg"/>
                                          <pic:cNvPicPr>
                                            <a:picLocks noChangeAspect="1"/>
                                          </pic:cNvPicPr>
                                        </pic:nvPicPr>
                                        <pic:blipFill>
                                          <a:blip r:embed="rId15"/>
                                          <a:stretch>
                                            <a:fillRect/>
                                          </a:stretch>
                                        </pic:blipFill>
                                        <pic:spPr>
                                          <a:xfrm>
                                            <a:off x="0" y="0"/>
                                            <a:ext cx="648000" cy="648000"/>
                                          </a:xfrm>
                                          <a:prstGeom prst="rect">
                                            <a:avLst/>
                                          </a:prstGeom>
                                        </pic:spPr>
                                      </pic:pic>
                                    </a:graphicData>
                                  </a:graphic>
                                </wp:inline>
                              </w:drawing>
                            </w:r>
                            <w:r>
                              <w:rPr>
                                <w:rFonts w:hint="default" w:eastAsia="方正细等线_GBK"/>
                                <w:sz w:val="18"/>
                                <w:szCs w:val="18"/>
                              </w:rPr>
                              <w:t>乙</w:t>
                            </w:r>
                            <w:r>
                              <w:rPr>
                                <w:rFonts w:hint="default" w:ascii="NEU-BZ" w:hAnsi="NEU-BZ" w:eastAsia="方正书宋_GBK"/>
                              </w:rPr>
                              <w:t>　</w:t>
                            </w:r>
                            <w:r>
                              <w:drawing>
                                <wp:inline distT="0" distB="0" distL="114300" distR="114300">
                                  <wp:extent cx="683895" cy="683895"/>
                                  <wp:effectExtent l="0" t="0" r="0" b="0"/>
                                  <wp:docPr id="24" name="image1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image12.jpeg"/>
                                          <pic:cNvPicPr>
                                            <a:picLocks noChangeAspect="1"/>
                                          </pic:cNvPicPr>
                                        </pic:nvPicPr>
                                        <pic:blipFill>
                                          <a:blip r:embed="rId16"/>
                                          <a:stretch>
                                            <a:fillRect/>
                                          </a:stretch>
                                        </pic:blipFill>
                                        <pic:spPr>
                                          <a:xfrm>
                                            <a:off x="0" y="0"/>
                                            <a:ext cx="684000" cy="684000"/>
                                          </a:xfrm>
                                          <a:prstGeom prst="rect">
                                            <a:avLst/>
                                          </a:prstGeom>
                                        </pic:spPr>
                                      </pic:pic>
                                    </a:graphicData>
                                  </a:graphic>
                                </wp:inline>
                              </w:drawing>
                            </w:r>
                            <w:r>
                              <w:rPr>
                                <w:rFonts w:hint="default" w:eastAsia="方正细等线_GBK"/>
                                <w:sz w:val="18"/>
                                <w:szCs w:val="18"/>
                              </w:rPr>
                              <w:t>丙</w:t>
                            </w:r>
                          </w:p>
                          <w:p w14:paraId="64279E73">
                            <w:pPr>
                              <w:pStyle w:val="23"/>
                              <w:tabs>
                                <w:tab w:val="right" w:pos="9526"/>
                              </w:tabs>
                              <w:jc w:val="center"/>
                              <w:rPr>
                                <w:rFonts w:hint="default" w:eastAsia="方正书宋_GBK"/>
                              </w:rPr>
                            </w:pPr>
                            <w:r>
                              <w:drawing>
                                <wp:inline distT="0" distB="0" distL="114300" distR="114300">
                                  <wp:extent cx="71755" cy="71755"/>
                                  <wp:effectExtent l="0" t="0" r="0" b="0"/>
                                  <wp:docPr id="25" name="image1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image13.jpeg"/>
                                          <pic:cNvPicPr>
                                            <a:picLocks noChangeAspect="1"/>
                                          </pic:cNvPicPr>
                                        </pic:nvPicPr>
                                        <pic:blipFill>
                                          <a:blip r:embed="rId11"/>
                                          <a:stretch>
                                            <a:fillRect/>
                                          </a:stretch>
                                        </pic:blipFill>
                                        <pic:spPr>
                                          <a:xfrm>
                                            <a:off x="0" y="0"/>
                                            <a:ext cx="72000" cy="72000"/>
                                          </a:xfrm>
                                          <a:prstGeom prst="rect">
                                            <a:avLst/>
                                          </a:prstGeom>
                                        </pic:spPr>
                                      </pic:pic>
                                    </a:graphicData>
                                  </a:graphic>
                                </wp:inline>
                              </w:drawing>
                            </w:r>
                            <w:r>
                              <w:rPr>
                                <w:rFonts w:hint="default" w:eastAsia="方正书宋_GBK"/>
                              </w:rPr>
                              <w:tab/>
                            </w:r>
                            <w:r>
                              <w:drawing>
                                <wp:inline distT="0" distB="0" distL="114300" distR="114300">
                                  <wp:extent cx="71755" cy="71755"/>
                                  <wp:effectExtent l="0" t="0" r="0" b="0"/>
                                  <wp:docPr id="26" name="image1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image14.jpeg"/>
                                          <pic:cNvPicPr>
                                            <a:picLocks noChangeAspect="1"/>
                                          </pic:cNvPicPr>
                                        </pic:nvPicPr>
                                        <pic:blipFill>
                                          <a:blip r:embed="rId10"/>
                                          <a:stretch>
                                            <a:fillRect/>
                                          </a:stretch>
                                        </pic:blipFill>
                                        <pic:spPr>
                                          <a:xfrm>
                                            <a:off x="0" y="0"/>
                                            <a:ext cx="72000" cy="72000"/>
                                          </a:xfrm>
                                          <a:prstGeom prst="rect">
                                            <a:avLst/>
                                          </a:prstGeom>
                                        </pic:spPr>
                                      </pic:pic>
                                    </a:graphicData>
                                  </a:graphic>
                                </wp:inline>
                              </w:drawing>
                            </w:r>
                          </w:p>
                        </w:txbxContent>
                      </wps:txbx>
                      <wps:bodyPr vert="horz" wrap="square" lIns="0" tIns="0" rIns="0" bIns="0" anchor="t" anchorCtr="0" upright="1">
                        <a:spAutoFit/>
                      </wps:bodyPr>
                    </wps:wsp>
                  </a:graphicData>
                </a:graphic>
              </wp:inline>
            </w:drawing>
          </mc:Choice>
          <mc:Fallback>
            <w:pict>
              <v:shape id="文本框 4" o:spid="_x0000_s1026" o:spt="202" type="#_x0000_t202" style="height:433pt;width:502.95pt;" fillcolor="#FFFFFF" filled="t" stroked="f" coordsize="21600,21600" o:gfxdata="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">
                <v:fill on="t" focussize="0,0"/>
                <v:stroke on="f"/>
                <v:imagedata o:title=""/>
                <o:lock v:ext="edit" aspectratio="f"/>
                <v:textbox inset="0mm,0mm,0mm,0mm" style="mso-fit-shape-to-text:t;">
                  <w:txbxContent>
                    <w:p w14:paraId="034045D0">
                      <w:pPr>
                        <w:pStyle w:val="23"/>
                        <w:rPr>
                          <w:rFonts w:hint="default" w:eastAsia="方正书宋_GBK"/>
                        </w:rPr>
                      </w:pPr>
                    </w:p>
                    <w:p w14:paraId="2B7179F3">
                      <w:pPr>
                        <w:pStyle w:val="23"/>
                        <w:jc w:val="center"/>
                        <w:rPr>
                          <w:rFonts w:hint="default" w:eastAsia="方正书宋_GBK"/>
                        </w:rPr>
                      </w:pPr>
                      <w:r>
                        <w:drawing>
                          <wp:inline distT="0" distB="0" distL="114300" distR="114300">
                            <wp:extent cx="71755" cy="71755"/>
                            <wp:effectExtent l="0" t="0" r="0" b="0"/>
                            <wp:docPr id="20" name="image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image8.jpeg"/>
                                    <pic:cNvPicPr>
                                      <a:picLocks noChangeAspect="1"/>
                                    </pic:cNvPicPr>
                                  </pic:nvPicPr>
                                  <pic:blipFill>
                                    <a:blip r:embed="rId12"/>
                                    <a:stretch>
                                      <a:fillRect/>
                                    </a:stretch>
                                  </pic:blipFill>
                                  <pic:spPr>
                                    <a:xfrm>
                                      <a:off x="0" y="0"/>
                                      <a:ext cx="72000" cy="72000"/>
                                    </a:xfrm>
                                    <a:prstGeom prst="rect">
                                      <a:avLst/>
                                    </a:prstGeom>
                                  </pic:spPr>
                                </pic:pic>
                              </a:graphicData>
                            </a:graphic>
                          </wp:inline>
                        </w:drawing>
                      </w:r>
                    </w:p>
                    <w:p w14:paraId="47CEBF73">
                      <w:pPr>
                        <w:pStyle w:val="23"/>
                        <w:jc w:val="center"/>
                        <w:rPr>
                          <w:rFonts w:hint="default" w:eastAsia="方正书宋_GBK"/>
                        </w:rPr>
                      </w:pPr>
                      <w:r>
                        <w:drawing>
                          <wp:inline distT="0" distB="0" distL="114300" distR="114300">
                            <wp:extent cx="71755" cy="71755"/>
                            <wp:effectExtent l="0" t="0" r="0" b="0"/>
                            <wp:docPr id="21" name="image9.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image9.jpeg"/>
                                    <pic:cNvPicPr>
                                      <a:picLocks noChangeAspect="1"/>
                                    </pic:cNvPicPr>
                                  </pic:nvPicPr>
                                  <pic:blipFill>
                                    <a:blip r:embed="rId13"/>
                                    <a:stretch>
                                      <a:fillRect/>
                                    </a:stretch>
                                  </pic:blipFill>
                                  <pic:spPr>
                                    <a:xfrm>
                                      <a:off x="0" y="0"/>
                                      <a:ext cx="72000" cy="72000"/>
                                    </a:xfrm>
                                    <a:prstGeom prst="rect">
                                      <a:avLst/>
                                    </a:prstGeom>
                                  </pic:spPr>
                                </pic:pic>
                              </a:graphicData>
                            </a:graphic>
                          </wp:inline>
                        </w:drawing>
                      </w:r>
                    </w:p>
                    <w:p w14:paraId="67F49F85">
                      <w:pPr>
                        <w:pStyle w:val="23"/>
                        <w:rPr>
                          <w:rFonts w:hint="default" w:eastAsia="方正书宋_GBK"/>
                        </w:rPr>
                      </w:pPr>
                    </w:p>
                    <w:tbl>
                      <w:tblPr>
                        <w:tblStyle w:val="8"/>
                        <w:tblW w:w="0" w:type="auto"/>
                        <w:jc w:val="center"/>
                        <w:tblLayout w:type="autofit"/>
                        <w:tblCellMar>
                          <w:top w:w="0" w:type="dxa"/>
                          <w:left w:w="108" w:type="dxa"/>
                          <w:bottom w:w="0" w:type="dxa"/>
                          <w:right w:w="108" w:type="dxa"/>
                        </w:tblCellMar>
                      </w:tblPr>
                      <w:tblGrid>
                        <w:gridCol w:w="850"/>
                        <w:gridCol w:w="1701"/>
                        <w:gridCol w:w="2382"/>
                      </w:tblGrid>
                      <w:tr w14:paraId="0AB7FB24">
                        <w:tblPrEx>
                          <w:tblCellMar>
                            <w:top w:w="0" w:type="dxa"/>
                            <w:left w:w="108" w:type="dxa"/>
                            <w:bottom w:w="0" w:type="dxa"/>
                            <w:right w:w="108" w:type="dxa"/>
                          </w:tblCellMar>
                        </w:tblPrEx>
                        <w:trPr>
                          <w:trHeight w:val="567" w:hRule="atLeast"/>
                          <w:jc w:val="center"/>
                        </w:trPr>
                        <w:tc>
                          <w:tcPr>
                            <w:tcW w:w="850" w:type="dxa"/>
                            <w:tcBorders>
                              <w:top w:val="single" w:color="999999" w:sz="6" w:space="0"/>
                              <w:left w:val="single" w:color="999999" w:sz="6" w:space="0"/>
                              <w:bottom w:val="single" w:color="999999" w:sz="2" w:space="0"/>
                              <w:right w:val="single" w:color="999999" w:sz="2" w:space="0"/>
                              <w:tl2br w:val="single" w:color="999999" w:sz="4" w:space="0"/>
                            </w:tcBorders>
                            <w:tcMar>
                              <w:top w:w="23" w:type="dxa"/>
                              <w:left w:w="23" w:type="dxa"/>
                              <w:bottom w:w="23" w:type="dxa"/>
                              <w:right w:w="23" w:type="dxa"/>
                            </w:tcMar>
                            <w:vAlign w:val="center"/>
                          </w:tcPr>
                          <w:p w14:paraId="0148E64D">
                            <w:pPr>
                              <w:jc w:val="center"/>
                              <w:rPr>
                                <w:rFonts w:hint="default" w:eastAsia="方正书宋_GBK"/>
                              </w:rPr>
                            </w:pPr>
                          </w:p>
                          <w:p w14:paraId="6D857622">
                            <w:pPr>
                              <w:rPr>
                                <w:rFonts w:hint="default" w:eastAsia="方正书宋_GBK"/>
                              </w:rPr>
                            </w:pPr>
                            <w:r>
                              <w:rPr>
                                <w:rFonts w:hint="default" w:eastAsia="方正书宋_GBK"/>
                              </w:rPr>
                              <w:br w:type="column"/>
                            </w:r>
                          </w:p>
                          <w:p w14:paraId="139454FE">
                            <w:pPr>
                              <w:rPr>
                                <w:rFonts w:hint="default" w:eastAsia="方正书宋_GBK"/>
                              </w:rPr>
                            </w:pPr>
                          </w:p>
                        </w:tc>
                        <w:tc>
                          <w:tcPr>
                            <w:tcW w:w="1701" w:type="dxa"/>
                            <w:tcBorders>
                              <w:top w:val="single" w:color="999999" w:sz="6" w:space="0"/>
                              <w:left w:val="single" w:color="999999" w:sz="2" w:space="0"/>
                              <w:bottom w:val="single" w:color="999999" w:sz="2" w:space="0"/>
                              <w:right w:val="single" w:color="999999" w:sz="2" w:space="0"/>
                            </w:tcBorders>
                            <w:tcMar>
                              <w:top w:w="23" w:type="dxa"/>
                              <w:left w:w="23" w:type="dxa"/>
                              <w:bottom w:w="23" w:type="dxa"/>
                              <w:right w:w="23" w:type="dxa"/>
                            </w:tcMar>
                            <w:vAlign w:val="center"/>
                          </w:tcPr>
                          <w:p w14:paraId="36DCB35C">
                            <w:pPr>
                              <w:jc w:val="center"/>
                              <w:rPr>
                                <w:rFonts w:hint="default" w:eastAsia="方正书宋_GBK"/>
                              </w:rPr>
                            </w:pPr>
                            <w:r>
                              <w:rPr>
                                <w:rFonts w:hint="default" w:ascii="NEU-BZ" w:hAnsi="NEU-BZ"/>
                                <w:i/>
                                <w:sz w:val="20"/>
                                <w:szCs w:val="20"/>
                              </w:rPr>
                              <w:t>x</w:t>
                            </w:r>
                            <w:r>
                              <w:rPr>
                                <w:rFonts w:hint="default" w:ascii="NEU-BZ" w:hAnsi="NEU-BZ"/>
                                <w:sz w:val="20"/>
                                <w:szCs w:val="20"/>
                              </w:rPr>
                              <w:t>-</w:t>
                            </w:r>
                            <w:r>
                              <w:rPr>
                                <w:rFonts w:hint="default" w:ascii="NEU-BZ" w:hAnsi="NEU-BZ"/>
                                <w:i/>
                                <w:sz w:val="20"/>
                                <w:szCs w:val="20"/>
                              </w:rPr>
                              <w:t>t</w:t>
                            </w:r>
                            <w:r>
                              <w:rPr>
                                <w:rFonts w:hint="default" w:eastAsia="方正黑体_GBK"/>
                                <w:sz w:val="20"/>
                                <w:szCs w:val="20"/>
                              </w:rPr>
                              <w:t>图像</w:t>
                            </w:r>
                          </w:p>
                        </w:tc>
                        <w:tc>
                          <w:tcPr>
                            <w:tcW w:w="2382" w:type="dxa"/>
                            <w:tcBorders>
                              <w:top w:val="single" w:color="999999" w:sz="6" w:space="0"/>
                              <w:left w:val="single" w:color="999999" w:sz="2" w:space="0"/>
                              <w:bottom w:val="single" w:color="999999" w:sz="2" w:space="0"/>
                              <w:right w:val="single" w:color="999999" w:sz="6" w:space="0"/>
                            </w:tcBorders>
                            <w:tcMar>
                              <w:top w:w="23" w:type="dxa"/>
                              <w:left w:w="23" w:type="dxa"/>
                              <w:bottom w:w="23" w:type="dxa"/>
                              <w:right w:w="23" w:type="dxa"/>
                            </w:tcMar>
                            <w:vAlign w:val="center"/>
                          </w:tcPr>
                          <w:p w14:paraId="607E4685">
                            <w:pPr>
                              <w:jc w:val="center"/>
                              <w:rPr>
                                <w:rFonts w:hint="default" w:eastAsia="方正书宋_GBK"/>
                              </w:rPr>
                            </w:pPr>
                            <w:r>
                              <w:rPr>
                                <w:rFonts w:hint="default" w:ascii="NEU-BZ" w:hAnsi="NEU-BZ"/>
                                <w:i/>
                                <w:sz w:val="20"/>
                                <w:szCs w:val="20"/>
                              </w:rPr>
                              <w:t>v</w:t>
                            </w:r>
                            <w:r>
                              <w:rPr>
                                <w:rFonts w:hint="default" w:ascii="NEU-BZ" w:hAnsi="NEU-BZ"/>
                                <w:sz w:val="20"/>
                                <w:szCs w:val="20"/>
                              </w:rPr>
                              <w:t>-</w:t>
                            </w:r>
                            <w:r>
                              <w:rPr>
                                <w:rFonts w:hint="default" w:ascii="NEU-BZ" w:hAnsi="NEU-BZ"/>
                                <w:i/>
                                <w:sz w:val="20"/>
                                <w:szCs w:val="20"/>
                              </w:rPr>
                              <w:t>t</w:t>
                            </w:r>
                            <w:r>
                              <w:rPr>
                                <w:rFonts w:hint="default" w:eastAsia="方正黑体_GBK"/>
                                <w:sz w:val="20"/>
                                <w:szCs w:val="20"/>
                              </w:rPr>
                              <w:t>图像</w:t>
                            </w:r>
                          </w:p>
                        </w:tc>
                      </w:tr>
                      <w:tr w14:paraId="56A06359">
                        <w:tblPrEx>
                          <w:tblCellMar>
                            <w:top w:w="0" w:type="dxa"/>
                            <w:left w:w="108" w:type="dxa"/>
                            <w:bottom w:w="0" w:type="dxa"/>
                            <w:right w:w="108" w:type="dxa"/>
                          </w:tblCellMar>
                        </w:tblPrEx>
                        <w:trPr>
                          <w:trHeight w:val="618" w:hRule="atLeast"/>
                          <w:jc w:val="center"/>
                        </w:trPr>
                        <w:tc>
                          <w:tcPr>
                            <w:tcW w:w="850" w:type="dxa"/>
                            <w:tcBorders>
                              <w:top w:val="single" w:color="999999" w:sz="2" w:space="0"/>
                              <w:left w:val="single" w:color="999999" w:sz="6" w:space="0"/>
                              <w:bottom w:val="single" w:color="999999" w:sz="2" w:space="0"/>
                              <w:right w:val="single" w:color="999999" w:sz="2" w:space="0"/>
                            </w:tcBorders>
                            <w:tcMar>
                              <w:top w:w="23" w:type="dxa"/>
                              <w:left w:w="23" w:type="dxa"/>
                              <w:bottom w:w="23" w:type="dxa"/>
                              <w:right w:w="23" w:type="dxa"/>
                            </w:tcMar>
                            <w:vAlign w:val="center"/>
                          </w:tcPr>
                          <w:p w14:paraId="0730F98C">
                            <w:pPr>
                              <w:jc w:val="center"/>
                              <w:rPr>
                                <w:rFonts w:hint="default" w:eastAsia="方正黑体_GBK"/>
                                <w:sz w:val="20"/>
                                <w:szCs w:val="20"/>
                              </w:rPr>
                            </w:pPr>
                            <w:r>
                              <w:rPr>
                                <w:rFonts w:hint="default" w:eastAsia="方正黑体_GBK"/>
                                <w:sz w:val="20"/>
                                <w:szCs w:val="20"/>
                              </w:rPr>
                              <w:t>面积</w:t>
                            </w:r>
                          </w:p>
                        </w:tc>
                        <w:tc>
                          <w:tcPr>
                            <w:tcW w:w="1701" w:type="dxa"/>
                            <w:tcBorders>
                              <w:top w:val="single" w:color="999999" w:sz="2" w:space="0"/>
                              <w:left w:val="single" w:color="999999" w:sz="2" w:space="0"/>
                              <w:bottom w:val="single" w:color="999999" w:sz="2" w:space="0"/>
                              <w:right w:val="single" w:color="999999" w:sz="2" w:space="0"/>
                            </w:tcBorders>
                            <w:tcMar>
                              <w:top w:w="23" w:type="dxa"/>
                              <w:left w:w="42" w:type="dxa"/>
                              <w:bottom w:w="23" w:type="dxa"/>
                              <w:right w:w="42" w:type="dxa"/>
                            </w:tcMar>
                            <w:vAlign w:val="center"/>
                          </w:tcPr>
                          <w:p w14:paraId="3F05E0F3">
                            <w:pPr>
                              <w:rPr>
                                <w:rFonts w:hint="default" w:eastAsia="方正书宋_GBK"/>
                                <w:sz w:val="20"/>
                                <w:szCs w:val="20"/>
                              </w:rPr>
                            </w:pPr>
                            <w:r>
                              <w:rPr>
                                <w:rFonts w:hint="default" w:eastAsia="方正书宋_GBK"/>
                                <w:sz w:val="20"/>
                                <w:szCs w:val="20"/>
                              </w:rPr>
                              <w:t>无实际意义</w:t>
                            </w:r>
                          </w:p>
                        </w:tc>
                        <w:tc>
                          <w:tcPr>
                            <w:tcW w:w="2382" w:type="dxa"/>
                            <w:tcBorders>
                              <w:top w:val="single" w:color="999999" w:sz="2" w:space="0"/>
                              <w:left w:val="single" w:color="999999" w:sz="2" w:space="0"/>
                              <w:bottom w:val="single" w:color="999999" w:sz="2" w:space="0"/>
                              <w:right w:val="single" w:color="999999" w:sz="6" w:space="0"/>
                            </w:tcBorders>
                            <w:tcMar>
                              <w:top w:w="23" w:type="dxa"/>
                              <w:left w:w="42" w:type="dxa"/>
                              <w:bottom w:w="23" w:type="dxa"/>
                              <w:right w:w="42" w:type="dxa"/>
                            </w:tcMar>
                            <w:vAlign w:val="center"/>
                          </w:tcPr>
                          <w:p w14:paraId="3C7C8E19">
                            <w:pPr>
                              <w:rPr>
                                <w:rFonts w:hint="default" w:eastAsia="方正书宋_GBK"/>
                                <w:sz w:val="20"/>
                                <w:szCs w:val="20"/>
                              </w:rPr>
                            </w:pPr>
                            <w:r>
                              <w:rPr>
                                <w:rFonts w:hint="default" w:eastAsia="方正书宋_GBK"/>
                                <w:sz w:val="20"/>
                                <w:szCs w:val="20"/>
                              </w:rPr>
                              <w:t>图线与坐标轴围成的面积表示位移大小</w:t>
                            </w:r>
                          </w:p>
                        </w:tc>
                      </w:tr>
                      <w:tr w14:paraId="142E6751">
                        <w:tblPrEx>
                          <w:tblCellMar>
                            <w:top w:w="0" w:type="dxa"/>
                            <w:left w:w="108" w:type="dxa"/>
                            <w:bottom w:w="0" w:type="dxa"/>
                            <w:right w:w="108" w:type="dxa"/>
                          </w:tblCellMar>
                        </w:tblPrEx>
                        <w:trPr>
                          <w:trHeight w:val="313" w:hRule="atLeast"/>
                          <w:jc w:val="center"/>
                        </w:trPr>
                        <w:tc>
                          <w:tcPr>
                            <w:tcW w:w="850" w:type="dxa"/>
                            <w:tcBorders>
                              <w:top w:val="single" w:color="999999" w:sz="2" w:space="0"/>
                              <w:left w:val="single" w:color="999999" w:sz="6" w:space="0"/>
                              <w:bottom w:val="single" w:color="999999" w:sz="2" w:space="0"/>
                              <w:right w:val="single" w:color="999999" w:sz="2" w:space="0"/>
                            </w:tcBorders>
                            <w:tcMar>
                              <w:top w:w="23" w:type="dxa"/>
                              <w:left w:w="23" w:type="dxa"/>
                              <w:bottom w:w="23" w:type="dxa"/>
                              <w:right w:w="23" w:type="dxa"/>
                            </w:tcMar>
                            <w:vAlign w:val="center"/>
                          </w:tcPr>
                          <w:p w14:paraId="2CB06537">
                            <w:pPr>
                              <w:jc w:val="center"/>
                              <w:rPr>
                                <w:rFonts w:hint="default" w:eastAsia="方正黑体_GBK"/>
                                <w:sz w:val="20"/>
                                <w:szCs w:val="20"/>
                              </w:rPr>
                            </w:pPr>
                            <w:r>
                              <w:rPr>
                                <w:rFonts w:hint="default" w:eastAsia="方正黑体_GBK"/>
                                <w:sz w:val="20"/>
                                <w:szCs w:val="20"/>
                              </w:rPr>
                              <w:t>纵截距</w:t>
                            </w:r>
                          </w:p>
                        </w:tc>
                        <w:tc>
                          <w:tcPr>
                            <w:tcW w:w="1701" w:type="dxa"/>
                            <w:tcBorders>
                              <w:top w:val="single" w:color="999999" w:sz="2" w:space="0"/>
                              <w:left w:val="single" w:color="999999" w:sz="2" w:space="0"/>
                              <w:bottom w:val="single" w:color="999999" w:sz="2" w:space="0"/>
                              <w:right w:val="single" w:color="999999" w:sz="2" w:space="0"/>
                            </w:tcBorders>
                            <w:tcMar>
                              <w:top w:w="23" w:type="dxa"/>
                              <w:left w:w="42" w:type="dxa"/>
                              <w:bottom w:w="23" w:type="dxa"/>
                              <w:right w:w="42" w:type="dxa"/>
                            </w:tcMar>
                            <w:vAlign w:val="center"/>
                          </w:tcPr>
                          <w:p w14:paraId="2A80B104">
                            <w:pPr>
                              <w:rPr>
                                <w:rFonts w:hint="default" w:eastAsia="方正书宋_GBK"/>
                                <w:sz w:val="20"/>
                                <w:szCs w:val="20"/>
                              </w:rPr>
                            </w:pPr>
                            <w:r>
                              <w:rPr>
                                <w:rFonts w:hint="default" w:eastAsia="方正书宋_GBK"/>
                                <w:sz w:val="20"/>
                                <w:szCs w:val="20"/>
                              </w:rPr>
                              <w:t>表示初始位置</w:t>
                            </w:r>
                          </w:p>
                        </w:tc>
                        <w:tc>
                          <w:tcPr>
                            <w:tcW w:w="2382" w:type="dxa"/>
                            <w:tcBorders>
                              <w:top w:val="single" w:color="999999" w:sz="2" w:space="0"/>
                              <w:left w:val="single" w:color="999999" w:sz="2" w:space="0"/>
                              <w:bottom w:val="single" w:color="999999" w:sz="2" w:space="0"/>
                              <w:right w:val="single" w:color="999999" w:sz="6" w:space="0"/>
                            </w:tcBorders>
                            <w:tcMar>
                              <w:top w:w="23" w:type="dxa"/>
                              <w:left w:w="42" w:type="dxa"/>
                              <w:bottom w:w="23" w:type="dxa"/>
                              <w:right w:w="42" w:type="dxa"/>
                            </w:tcMar>
                            <w:vAlign w:val="center"/>
                          </w:tcPr>
                          <w:p w14:paraId="073E0BD7">
                            <w:pPr>
                              <w:rPr>
                                <w:rFonts w:hint="default" w:eastAsia="方正书宋_GBK"/>
                                <w:sz w:val="20"/>
                                <w:szCs w:val="20"/>
                              </w:rPr>
                            </w:pPr>
                            <w:r>
                              <w:rPr>
                                <w:rFonts w:hint="default" w:eastAsia="方正书宋_GBK"/>
                                <w:sz w:val="20"/>
                                <w:szCs w:val="20"/>
                              </w:rPr>
                              <w:t>表示初速度</w:t>
                            </w:r>
                          </w:p>
                        </w:tc>
                      </w:tr>
                      <w:tr w14:paraId="75EA559C">
                        <w:tblPrEx>
                          <w:tblCellMar>
                            <w:top w:w="0" w:type="dxa"/>
                            <w:left w:w="108" w:type="dxa"/>
                            <w:bottom w:w="0" w:type="dxa"/>
                            <w:right w:w="108" w:type="dxa"/>
                          </w:tblCellMar>
                        </w:tblPrEx>
                        <w:trPr>
                          <w:trHeight w:val="923" w:hRule="atLeast"/>
                          <w:jc w:val="center"/>
                        </w:trPr>
                        <w:tc>
                          <w:tcPr>
                            <w:tcW w:w="850" w:type="dxa"/>
                            <w:tcBorders>
                              <w:top w:val="single" w:color="999999" w:sz="2" w:space="0"/>
                              <w:left w:val="single" w:color="999999" w:sz="6" w:space="0"/>
                              <w:bottom w:val="single" w:color="999999" w:sz="6" w:space="0"/>
                              <w:right w:val="single" w:color="999999" w:sz="2" w:space="0"/>
                            </w:tcBorders>
                            <w:tcMar>
                              <w:top w:w="23" w:type="dxa"/>
                              <w:left w:w="23" w:type="dxa"/>
                              <w:bottom w:w="23" w:type="dxa"/>
                              <w:right w:w="23" w:type="dxa"/>
                            </w:tcMar>
                            <w:vAlign w:val="center"/>
                          </w:tcPr>
                          <w:p w14:paraId="252E1D4E">
                            <w:pPr>
                              <w:jc w:val="center"/>
                              <w:rPr>
                                <w:rFonts w:hint="default" w:eastAsia="方正黑体_GBK"/>
                                <w:sz w:val="20"/>
                                <w:szCs w:val="20"/>
                              </w:rPr>
                            </w:pPr>
                            <w:r>
                              <w:rPr>
                                <w:rFonts w:hint="default" w:eastAsia="方正黑体_GBK"/>
                                <w:sz w:val="20"/>
                                <w:szCs w:val="20"/>
                              </w:rPr>
                              <w:t>特殊点</w:t>
                            </w:r>
                          </w:p>
                        </w:tc>
                        <w:tc>
                          <w:tcPr>
                            <w:tcW w:w="1701" w:type="dxa"/>
                            <w:tcBorders>
                              <w:top w:val="single" w:color="999999" w:sz="2" w:space="0"/>
                              <w:left w:val="single" w:color="999999" w:sz="2" w:space="0"/>
                              <w:bottom w:val="single" w:color="999999" w:sz="6" w:space="0"/>
                              <w:right w:val="single" w:color="999999" w:sz="2" w:space="0"/>
                            </w:tcBorders>
                            <w:tcMar>
                              <w:top w:w="23" w:type="dxa"/>
                              <w:left w:w="42" w:type="dxa"/>
                              <w:bottom w:w="23" w:type="dxa"/>
                              <w:right w:w="42" w:type="dxa"/>
                            </w:tcMar>
                            <w:vAlign w:val="center"/>
                          </w:tcPr>
                          <w:p w14:paraId="38CD8BB3">
                            <w:pPr>
                              <w:rPr>
                                <w:rFonts w:hint="default" w:eastAsia="方正书宋_GBK"/>
                              </w:rPr>
                            </w:pPr>
                            <w:r>
                              <w:rPr>
                                <w:rFonts w:hint="default" w:eastAsia="方正书宋_GBK"/>
                                <w:sz w:val="20"/>
                                <w:szCs w:val="20"/>
                              </w:rPr>
                              <w:t>拐点表示速度变化</w:t>
                            </w:r>
                            <w:r>
                              <w:rPr>
                                <w:rFonts w:hint="default" w:ascii="方正书宋_GBK" w:hAnsi="方正书宋_GBK"/>
                                <w:sz w:val="20"/>
                                <w:szCs w:val="20"/>
                              </w:rPr>
                              <w:t>,</w:t>
                            </w:r>
                            <w:r>
                              <w:rPr>
                                <w:rFonts w:hint="default" w:eastAsia="方正书宋_GBK"/>
                                <w:sz w:val="20"/>
                                <w:szCs w:val="20"/>
                              </w:rPr>
                              <w:t>两图线交点表示相遇</w:t>
                            </w:r>
                          </w:p>
                        </w:tc>
                        <w:tc>
                          <w:tcPr>
                            <w:tcW w:w="2382" w:type="dxa"/>
                            <w:tcBorders>
                              <w:top w:val="single" w:color="999999" w:sz="2" w:space="0"/>
                              <w:left w:val="single" w:color="999999" w:sz="2" w:space="0"/>
                              <w:bottom w:val="single" w:color="999999" w:sz="6" w:space="0"/>
                              <w:right w:val="single" w:color="999999" w:sz="6" w:space="0"/>
                            </w:tcBorders>
                            <w:tcMar>
                              <w:top w:w="23" w:type="dxa"/>
                              <w:left w:w="42" w:type="dxa"/>
                              <w:bottom w:w="23" w:type="dxa"/>
                              <w:right w:w="42" w:type="dxa"/>
                            </w:tcMar>
                            <w:vAlign w:val="center"/>
                          </w:tcPr>
                          <w:p w14:paraId="1267CD07">
                            <w:pPr>
                              <w:rPr>
                                <w:rFonts w:hint="default" w:eastAsia="方正书宋_GBK"/>
                              </w:rPr>
                            </w:pPr>
                            <w:r>
                              <w:rPr>
                                <w:rFonts w:hint="default" w:eastAsia="方正书宋_GBK"/>
                                <w:sz w:val="20"/>
                                <w:szCs w:val="20"/>
                              </w:rPr>
                              <w:t>拐点表示加速度变化</w:t>
                            </w:r>
                            <w:r>
                              <w:rPr>
                                <w:rFonts w:hint="default" w:ascii="方正书宋_GBK" w:hAnsi="方正书宋_GBK"/>
                                <w:sz w:val="20"/>
                                <w:szCs w:val="20"/>
                              </w:rPr>
                              <w:t>,</w:t>
                            </w:r>
                            <w:r>
                              <w:rPr>
                                <w:rFonts w:hint="default" w:eastAsia="方正书宋_GBK"/>
                                <w:sz w:val="20"/>
                                <w:szCs w:val="20"/>
                              </w:rPr>
                              <w:t>两图线交点表示速度相等</w:t>
                            </w:r>
                          </w:p>
                        </w:tc>
                      </w:tr>
                    </w:tbl>
                    <w:p w14:paraId="1C694DD9">
                      <w:pPr>
                        <w:pStyle w:val="23"/>
                        <w:rPr>
                          <w:rFonts w:hint="default" w:eastAsia="方正书宋_GBK"/>
                        </w:rPr>
                      </w:pPr>
                    </w:p>
                    <w:p w14:paraId="62612868">
                      <w:pPr>
                        <w:pStyle w:val="23"/>
                        <w:rPr>
                          <w:rFonts w:hint="default" w:eastAsia="方正书宋_GBK"/>
                        </w:rPr>
                      </w:pPr>
                      <w:r>
                        <w:rPr>
                          <w:rFonts w:hint="default" w:ascii="方正书宋_GBK" w:hAnsi="方正书宋_GBK"/>
                          <w:sz w:val="20"/>
                          <w:szCs w:val="20"/>
                        </w:rPr>
                        <w:t>(</w:t>
                      </w:r>
                      <w:r>
                        <w:rPr>
                          <w:rFonts w:hint="default" w:ascii="NEU-BZ" w:hAnsi="NEU-BZ"/>
                          <w:sz w:val="20"/>
                          <w:szCs w:val="20"/>
                        </w:rPr>
                        <w:t>2</w:t>
                      </w:r>
                      <w:r>
                        <w:rPr>
                          <w:rFonts w:hint="default" w:ascii="方正书宋_GBK" w:hAnsi="方正书宋_GBK"/>
                          <w:sz w:val="20"/>
                          <w:szCs w:val="20"/>
                        </w:rPr>
                        <w:t>)</w:t>
                      </w:r>
                      <w:r>
                        <w:rPr>
                          <w:rFonts w:hint="default" w:ascii="NEU-BZ" w:hAnsi="NEU-BZ"/>
                          <w:i/>
                          <w:sz w:val="20"/>
                          <w:szCs w:val="20"/>
                        </w:rPr>
                        <w:t>a</w:t>
                      </w:r>
                      <w:r>
                        <w:rPr>
                          <w:rFonts w:hint="default" w:ascii="NEU-BZ" w:hAnsi="NEU-BZ"/>
                          <w:sz w:val="20"/>
                          <w:szCs w:val="20"/>
                        </w:rPr>
                        <w:t>-</w:t>
                      </w:r>
                      <w:r>
                        <w:rPr>
                          <w:rFonts w:hint="default" w:ascii="NEU-BZ" w:hAnsi="NEU-BZ"/>
                          <w:i/>
                          <w:sz w:val="20"/>
                          <w:szCs w:val="20"/>
                        </w:rPr>
                        <w:t>t</w:t>
                      </w:r>
                      <w:r>
                        <w:rPr>
                          <w:rFonts w:hint="default" w:eastAsia="方正书宋_GBK"/>
                          <w:sz w:val="20"/>
                          <w:szCs w:val="20"/>
                        </w:rPr>
                        <w:t>图像</w:t>
                      </w:r>
                    </w:p>
                    <w:p w14:paraId="7AEAEB6B">
                      <w:pPr>
                        <w:pStyle w:val="23"/>
                        <w:rPr>
                          <w:rFonts w:hint="default" w:eastAsia="方正书宋_GBK"/>
                        </w:rPr>
                      </w:pPr>
                      <w:r>
                        <w:rPr>
                          <w:rFonts w:hint="default" w:eastAsia="方正书宋_GBK"/>
                          <w:sz w:val="20"/>
                          <w:szCs w:val="20"/>
                        </w:rPr>
                        <w:t>由</w:t>
                      </w:r>
                      <w:r>
                        <w:rPr>
                          <w:rFonts w:hint="default"/>
                          <w:sz w:val="20"/>
                          <w:szCs w:val="20"/>
                        </w:rPr>
                        <w:t>Δ</w:t>
                      </w:r>
                      <w:r>
                        <w:rPr>
                          <w:rFonts w:hint="default" w:ascii="NEU-BZ" w:hAnsi="NEU-BZ"/>
                          <w:i/>
                          <w:sz w:val="20"/>
                          <w:szCs w:val="20"/>
                        </w:rPr>
                        <w:t>v</w:t>
                      </w:r>
                      <w:r>
                        <w:rPr>
                          <w:rFonts w:hint="default" w:ascii="NEU-BZ" w:hAnsi="NEU-BZ"/>
                          <w:sz w:val="20"/>
                          <w:szCs w:val="20"/>
                        </w:rPr>
                        <w:t>=</w:t>
                      </w:r>
                      <w:r>
                        <w:rPr>
                          <w:rFonts w:hint="default" w:ascii="NEU-BZ" w:hAnsi="NEU-BZ"/>
                          <w:i/>
                          <w:sz w:val="20"/>
                          <w:szCs w:val="20"/>
                        </w:rPr>
                        <w:t>a</w:t>
                      </w:r>
                      <w:r>
                        <w:rPr>
                          <w:rFonts w:hint="default"/>
                          <w:sz w:val="20"/>
                          <w:szCs w:val="20"/>
                        </w:rPr>
                        <w:t>Δ</w:t>
                      </w:r>
                      <w:r>
                        <w:rPr>
                          <w:rFonts w:hint="default" w:ascii="NEU-BZ" w:hAnsi="NEU-BZ"/>
                          <w:i/>
                          <w:sz w:val="20"/>
                          <w:szCs w:val="20"/>
                        </w:rPr>
                        <w:t>t</w:t>
                      </w:r>
                      <w:r>
                        <w:rPr>
                          <w:rFonts w:hint="default" w:eastAsia="方正书宋_GBK"/>
                          <w:sz w:val="20"/>
                          <w:szCs w:val="20"/>
                        </w:rPr>
                        <w:t>可知图像中图线与横轴所围面积表示速度变化量大小</w:t>
                      </w:r>
                      <w:r>
                        <w:rPr>
                          <w:rFonts w:hint="default" w:ascii="方正书宋_GBK" w:hAnsi="方正书宋_GBK"/>
                          <w:sz w:val="20"/>
                          <w:szCs w:val="20"/>
                        </w:rPr>
                        <w:t>,</w:t>
                      </w:r>
                      <w:r>
                        <w:rPr>
                          <w:rFonts w:hint="default" w:eastAsia="方正书宋_GBK"/>
                          <w:sz w:val="20"/>
                          <w:szCs w:val="20"/>
                        </w:rPr>
                        <w:t>如图甲所示</w:t>
                      </w:r>
                      <w:r>
                        <w:rPr>
                          <w:rFonts w:hint="default" w:ascii="NEU-BZ" w:hAnsi="NEU-BZ"/>
                          <w:i/>
                          <w:sz w:val="20"/>
                          <w:szCs w:val="20"/>
                        </w:rPr>
                        <w:t>.</w:t>
                      </w:r>
                    </w:p>
                    <w:p w14:paraId="69AA3CA4">
                      <w:pPr>
                        <w:pStyle w:val="23"/>
                        <w:rPr>
                          <w:rFonts w:hint="default" w:eastAsia="方正书宋_GBK"/>
                        </w:rPr>
                      </w:pPr>
                      <w:r>
                        <w:rPr>
                          <w:rFonts w:hint="default" w:ascii="方正书宋_GBK" w:hAnsi="方正书宋_GBK"/>
                          <w:sz w:val="20"/>
                          <w:szCs w:val="20"/>
                        </w:rPr>
                        <w:t>(</w:t>
                      </w:r>
                      <w:r>
                        <w:rPr>
                          <w:rFonts w:hint="default" w:ascii="NEU-BZ" w:hAnsi="NEU-BZ"/>
                          <w:sz w:val="20"/>
                          <w:szCs w:val="20"/>
                        </w:rPr>
                        <w:t>3</w:t>
                      </w:r>
                      <w:r>
                        <w:rPr>
                          <w:rFonts w:hint="default" w:ascii="方正书宋_GBK" w:hAnsi="方正书宋_GBK"/>
                          <w:sz w:val="20"/>
                          <w:szCs w:val="20"/>
                        </w:rPr>
                        <w:t>)</w:t>
                      </w:r>
                      <m:oMath>
                        <m:f>
                          <m:fPr/>
                          <m:num>
                            <m:r>
                              <m:rPr/>
                              <w:rPr>
                                <w:rFonts w:ascii="Cambria Math" w:hAnsi="Cambria Math"/>
                              </w:rPr>
                              <m:t>x</m:t>
                            </m:r>
                          </m:num>
                          <m:den>
                            <m:r>
                              <m:rPr/>
                              <w:rPr>
                                <w:rFonts w:ascii="Cambria Math" w:hAnsi="Cambria Math"/>
                              </w:rPr>
                              <m:t>t</m:t>
                            </m:r>
                          </m:den>
                        </m:f>
                      </m:oMath>
                      <w:r>
                        <w:rPr>
                          <w:rFonts w:hint="default" w:ascii="NEU-BZ" w:hAnsi="NEU-BZ"/>
                          <w:sz w:val="20"/>
                          <w:szCs w:val="20"/>
                        </w:rPr>
                        <w:t>-</w:t>
                      </w:r>
                      <w:r>
                        <w:rPr>
                          <w:rFonts w:hint="default" w:ascii="NEU-BZ" w:hAnsi="NEU-BZ"/>
                          <w:i/>
                          <w:sz w:val="20"/>
                          <w:szCs w:val="20"/>
                        </w:rPr>
                        <w:t>t</w:t>
                      </w:r>
                      <w:r>
                        <w:rPr>
                          <w:rFonts w:hint="default" w:eastAsia="方正书宋_GBK"/>
                          <w:sz w:val="20"/>
                          <w:szCs w:val="20"/>
                        </w:rPr>
                        <w:t>图像</w:t>
                      </w:r>
                      <w:r>
                        <w:rPr>
                          <w:rFonts w:hint="default" w:ascii="方正书宋_GBK" w:hAnsi="方正书宋_GBK"/>
                          <w:sz w:val="20"/>
                          <w:szCs w:val="20"/>
                        </w:rPr>
                        <w:t>(</w:t>
                      </w:r>
                      <w:r>
                        <w:rPr>
                          <w:rFonts w:hint="default" w:eastAsia="方正书宋_GBK"/>
                          <w:sz w:val="20"/>
                          <w:szCs w:val="20"/>
                        </w:rPr>
                        <w:t>或</w:t>
                      </w:r>
                      <m:oMath>
                        <m:bar>
                          <m:barPr>
                            <m:pos m:val="top"/>
                          </m:barPr>
                          <m:e>
                            <m:r>
                              <m:rPr/>
                              <w:rPr>
                                <w:rFonts w:ascii="Cambria Math" w:hAnsi="Cambria Math"/>
                              </w:rPr>
                              <m:t>v</m:t>
                            </m:r>
                          </m:e>
                        </m:bar>
                      </m:oMath>
                      <w:r>
                        <w:rPr>
                          <w:rFonts w:hint="default" w:ascii="NEU-BZ" w:hAnsi="NEU-BZ"/>
                          <w:sz w:val="20"/>
                          <w:szCs w:val="20"/>
                        </w:rPr>
                        <w:t>-</w:t>
                      </w:r>
                      <w:r>
                        <w:rPr>
                          <w:rFonts w:hint="default" w:ascii="NEU-BZ" w:hAnsi="NEU-BZ"/>
                          <w:i/>
                          <w:sz w:val="20"/>
                          <w:szCs w:val="20"/>
                        </w:rPr>
                        <w:t>t</w:t>
                      </w:r>
                      <w:r>
                        <w:rPr>
                          <w:rFonts w:hint="default" w:eastAsia="方正书宋_GBK"/>
                          <w:sz w:val="20"/>
                          <w:szCs w:val="20"/>
                        </w:rPr>
                        <w:t>图像</w:t>
                      </w:r>
                      <w:r>
                        <w:rPr>
                          <w:rFonts w:hint="default" w:ascii="方正书宋_GBK" w:hAnsi="方正书宋_GBK"/>
                          <w:sz w:val="20"/>
                          <w:szCs w:val="20"/>
                        </w:rPr>
                        <w:t>)</w:t>
                      </w:r>
                    </w:p>
                    <w:p w14:paraId="1110251E">
                      <w:pPr>
                        <w:pStyle w:val="23"/>
                        <w:rPr>
                          <w:rFonts w:hint="default" w:eastAsia="方正书宋_GBK"/>
                        </w:rPr>
                      </w:pPr>
                      <w:r>
                        <w:rPr>
                          <w:rFonts w:hint="default" w:eastAsia="方正书宋_GBK"/>
                          <w:sz w:val="20"/>
                          <w:szCs w:val="20"/>
                        </w:rPr>
                        <w:t>由</w:t>
                      </w:r>
                      <w:r>
                        <w:rPr>
                          <w:rFonts w:hint="default" w:ascii="NEU-BZ" w:hAnsi="NEU-BZ"/>
                          <w:i/>
                          <w:sz w:val="20"/>
                          <w:szCs w:val="20"/>
                        </w:rPr>
                        <w:t>x</w:t>
                      </w:r>
                      <w:r>
                        <w:rPr>
                          <w:rFonts w:hint="default" w:ascii="NEU-BZ" w:hAnsi="NEU-BZ"/>
                          <w:sz w:val="20"/>
                          <w:szCs w:val="20"/>
                        </w:rPr>
                        <w:t>=</w:t>
                      </w:r>
                      <w:r>
                        <w:rPr>
                          <w:rFonts w:hint="default" w:ascii="NEU-BZ" w:hAnsi="NEU-BZ"/>
                          <w:i/>
                          <w:sz w:val="20"/>
                          <w:szCs w:val="20"/>
                        </w:rPr>
                        <w:t>v</w:t>
                      </w:r>
                      <w:r>
                        <w:rPr>
                          <w:rFonts w:hint="default" w:ascii="NEU-BZ" w:hAnsi="NEU-BZ"/>
                          <w:sz w:val="20"/>
                          <w:szCs w:val="20"/>
                          <w:vertAlign w:val="subscript"/>
                        </w:rPr>
                        <w:t>0</w:t>
                      </w:r>
                      <w:r>
                        <w:rPr>
                          <w:rFonts w:hint="default" w:ascii="NEU-BZ" w:hAnsi="NEU-BZ"/>
                          <w:i/>
                          <w:sz w:val="20"/>
                          <w:szCs w:val="20"/>
                        </w:rPr>
                        <w:t>t</w:t>
                      </w:r>
                      <w:r>
                        <w:rPr>
                          <w:rFonts w:hint="default" w:ascii="NEU-BZ" w:hAnsi="NEU-BZ"/>
                          <w:sz w:val="20"/>
                          <w:szCs w:val="20"/>
                        </w:rPr>
                        <w:t>+</w:t>
                      </w:r>
                      <m:oMath>
                        <m:f>
                          <m:fPr/>
                          <m:num>
                            <m:r>
                              <m:rPr>
                                <m:sty m:val="p"/>
                              </m:rPr>
                              <w:rPr>
                                <w:rFonts w:ascii="Cambria Math" w:hAnsi="Cambria Math"/>
                              </w:rPr>
                              <m:t>1</m:t>
                            </m:r>
                          </m:num>
                          <m:den>
                            <m:r>
                              <m:rPr>
                                <m:sty m:val="p"/>
                              </m:rPr>
                              <w:rPr>
                                <w:rFonts w:ascii="Cambria Math" w:hAnsi="Cambria Math"/>
                              </w:rPr>
                              <m:t>2</m:t>
                            </m:r>
                          </m:den>
                        </m:f>
                      </m:oMath>
                      <w:r>
                        <w:rPr>
                          <w:rFonts w:hint="default" w:ascii="NEU-BZ" w:hAnsi="NEU-BZ"/>
                          <w:i/>
                          <w:sz w:val="20"/>
                          <w:szCs w:val="20"/>
                        </w:rPr>
                        <w:t>at</w:t>
                      </w:r>
                      <w:r>
                        <w:rPr>
                          <w:rFonts w:hint="default" w:ascii="NEU-BZ" w:hAnsi="NEU-BZ"/>
                          <w:sz w:val="20"/>
                          <w:szCs w:val="20"/>
                          <w:vertAlign w:val="superscript"/>
                        </w:rPr>
                        <w:t>2</w:t>
                      </w:r>
                      <w:r>
                        <w:rPr>
                          <w:rFonts w:hint="default" w:eastAsia="方正书宋_GBK"/>
                          <w:sz w:val="20"/>
                          <w:szCs w:val="20"/>
                        </w:rPr>
                        <w:t>可得</w:t>
                      </w:r>
                      <m:oMath>
                        <m:f>
                          <m:fPr/>
                          <m:num>
                            <m:r>
                              <m:rPr/>
                              <w:rPr>
                                <w:rFonts w:ascii="Cambria Math" w:hAnsi="Cambria Math"/>
                              </w:rPr>
                              <m:t>x</m:t>
                            </m:r>
                          </m:num>
                          <m:den>
                            <m:r>
                              <m:rPr/>
                              <w:rPr>
                                <w:rFonts w:ascii="Cambria Math" w:hAnsi="Cambria Math"/>
                              </w:rPr>
                              <m:t>t</m:t>
                            </m:r>
                          </m:den>
                        </m:f>
                      </m:oMath>
                      <w:r>
                        <w:rPr>
                          <w:rFonts w:hint="default" w:ascii="NEU-BZ" w:hAnsi="NEU-BZ"/>
                          <w:sz w:val="20"/>
                          <w:szCs w:val="20"/>
                        </w:rPr>
                        <w:t>=</w:t>
                      </w:r>
                      <w:r>
                        <w:rPr>
                          <w:rFonts w:hint="default" w:ascii="NEU-BZ" w:hAnsi="NEU-BZ"/>
                          <w:i/>
                          <w:sz w:val="20"/>
                          <w:szCs w:val="20"/>
                        </w:rPr>
                        <w:t>v</w:t>
                      </w:r>
                      <w:r>
                        <w:rPr>
                          <w:rFonts w:hint="default" w:ascii="NEU-BZ" w:hAnsi="NEU-BZ"/>
                          <w:sz w:val="20"/>
                          <w:szCs w:val="20"/>
                          <w:vertAlign w:val="subscript"/>
                        </w:rPr>
                        <w:t>0</w:t>
                      </w:r>
                      <w:r>
                        <w:rPr>
                          <w:rFonts w:hint="default" w:ascii="NEU-BZ" w:hAnsi="NEU-BZ"/>
                          <w:sz w:val="20"/>
                          <w:szCs w:val="20"/>
                        </w:rPr>
                        <w:t>+</w:t>
                      </w:r>
                      <m:oMath>
                        <m:f>
                          <m:fPr/>
                          <m:num>
                            <m:r>
                              <m:rPr>
                                <m:sty m:val="p"/>
                              </m:rPr>
                              <w:rPr>
                                <w:rFonts w:ascii="Cambria Math" w:hAnsi="Cambria Math"/>
                              </w:rPr>
                              <m:t>1</m:t>
                            </m:r>
                          </m:num>
                          <m:den>
                            <m:r>
                              <m:rPr>
                                <m:sty m:val="p"/>
                              </m:rPr>
                              <w:rPr>
                                <w:rFonts w:ascii="Cambria Math" w:hAnsi="Cambria Math"/>
                              </w:rPr>
                              <m:t>2</m:t>
                            </m:r>
                          </m:den>
                        </m:f>
                      </m:oMath>
                      <w:r>
                        <w:rPr>
                          <w:rFonts w:hint="default" w:ascii="NEU-BZ" w:hAnsi="NEU-BZ"/>
                          <w:i/>
                          <w:sz w:val="20"/>
                          <w:szCs w:val="20"/>
                        </w:rPr>
                        <w:t>at</w:t>
                      </w:r>
                      <w:r>
                        <w:rPr>
                          <w:rFonts w:hint="default" w:ascii="方正书宋_GBK" w:hAnsi="方正书宋_GBK"/>
                          <w:sz w:val="20"/>
                          <w:szCs w:val="20"/>
                        </w:rPr>
                        <w:t>,</w:t>
                      </w:r>
                      <w:r>
                        <w:rPr>
                          <w:rFonts w:hint="default" w:eastAsia="方正书宋_GBK"/>
                          <w:sz w:val="20"/>
                          <w:szCs w:val="20"/>
                        </w:rPr>
                        <w:t>纵截距</w:t>
                      </w:r>
                      <w:r>
                        <w:rPr>
                          <w:rFonts w:hint="default" w:ascii="NEU-BZ" w:hAnsi="NEU-BZ"/>
                          <w:i/>
                          <w:sz w:val="20"/>
                          <w:szCs w:val="20"/>
                        </w:rPr>
                        <w:t>b</w:t>
                      </w:r>
                      <w:r>
                        <w:rPr>
                          <w:rFonts w:hint="default" w:eastAsia="方正书宋_GBK"/>
                          <w:sz w:val="20"/>
                          <w:szCs w:val="20"/>
                        </w:rPr>
                        <w:t>为初速度</w:t>
                      </w:r>
                      <w:r>
                        <w:rPr>
                          <w:rFonts w:hint="default" w:ascii="NEU-BZ" w:hAnsi="NEU-BZ"/>
                          <w:i/>
                          <w:sz w:val="20"/>
                          <w:szCs w:val="20"/>
                        </w:rPr>
                        <w:t>v</w:t>
                      </w:r>
                      <w:r>
                        <w:rPr>
                          <w:rFonts w:hint="default" w:ascii="NEU-BZ" w:hAnsi="NEU-BZ"/>
                          <w:sz w:val="20"/>
                          <w:szCs w:val="20"/>
                          <w:vertAlign w:val="subscript"/>
                        </w:rPr>
                        <w:t>0</w:t>
                      </w:r>
                      <w:r>
                        <w:rPr>
                          <w:rFonts w:hint="default" w:ascii="方正书宋_GBK" w:hAnsi="方正书宋_GBK"/>
                          <w:sz w:val="20"/>
                          <w:szCs w:val="20"/>
                        </w:rPr>
                        <w:t>,</w:t>
                      </w:r>
                      <w:r>
                        <w:rPr>
                          <w:rFonts w:hint="default" w:eastAsia="方正书宋_GBK"/>
                          <w:sz w:val="20"/>
                          <w:szCs w:val="20"/>
                        </w:rPr>
                        <w:t>图像的斜率</w:t>
                      </w:r>
                      <w:r>
                        <w:rPr>
                          <w:rFonts w:hint="default" w:ascii="NEU-BZ" w:hAnsi="NEU-BZ"/>
                          <w:i/>
                          <w:sz w:val="20"/>
                          <w:szCs w:val="20"/>
                        </w:rPr>
                        <w:t>k</w:t>
                      </w:r>
                      <w:r>
                        <w:rPr>
                          <w:rFonts w:hint="default" w:eastAsia="方正书宋_GBK"/>
                          <w:sz w:val="20"/>
                          <w:szCs w:val="20"/>
                        </w:rPr>
                        <w:t>为</w:t>
                      </w:r>
                      <m:oMath>
                        <m:f>
                          <m:fPr/>
                          <m:num>
                            <m:r>
                              <m:rPr>
                                <m:sty m:val="p"/>
                              </m:rPr>
                              <w:rPr>
                                <w:rFonts w:ascii="Cambria Math" w:hAnsi="Cambria Math"/>
                              </w:rPr>
                              <m:t>1</m:t>
                            </m:r>
                          </m:num>
                          <m:den>
                            <m:r>
                              <m:rPr>
                                <m:sty m:val="p"/>
                              </m:rPr>
                              <w:rPr>
                                <w:rFonts w:ascii="Cambria Math" w:hAnsi="Cambria Math"/>
                              </w:rPr>
                              <m:t>2</m:t>
                            </m:r>
                          </m:den>
                        </m:f>
                      </m:oMath>
                      <w:r>
                        <w:rPr>
                          <w:rFonts w:hint="default" w:ascii="NEU-BZ" w:hAnsi="NEU-BZ"/>
                          <w:i/>
                          <w:sz w:val="20"/>
                          <w:szCs w:val="20"/>
                        </w:rPr>
                        <w:t>a</w:t>
                      </w:r>
                      <w:r>
                        <w:rPr>
                          <w:rFonts w:hint="default" w:ascii="方正书宋_GBK" w:hAnsi="方正书宋_GBK"/>
                          <w:sz w:val="20"/>
                          <w:szCs w:val="20"/>
                        </w:rPr>
                        <w:t>,</w:t>
                      </w:r>
                      <w:r>
                        <w:rPr>
                          <w:rFonts w:hint="default" w:eastAsia="方正书宋_GBK"/>
                          <w:sz w:val="20"/>
                          <w:szCs w:val="20"/>
                        </w:rPr>
                        <w:t>如图乙所示</w:t>
                      </w:r>
                      <w:r>
                        <w:rPr>
                          <w:rFonts w:hint="default" w:ascii="NEU-BZ" w:hAnsi="NEU-BZ"/>
                          <w:i/>
                          <w:sz w:val="20"/>
                          <w:szCs w:val="20"/>
                        </w:rPr>
                        <w:t>.</w:t>
                      </w:r>
                    </w:p>
                    <w:p w14:paraId="71EF308E">
                      <w:pPr>
                        <w:pStyle w:val="23"/>
                        <w:rPr>
                          <w:rFonts w:hint="default" w:eastAsia="方正书宋_GBK"/>
                        </w:rPr>
                      </w:pPr>
                      <w:r>
                        <w:rPr>
                          <w:rFonts w:hint="default" w:ascii="方正书宋_GBK" w:hAnsi="方正书宋_GBK"/>
                          <w:sz w:val="20"/>
                          <w:szCs w:val="20"/>
                        </w:rPr>
                        <w:t>(</w:t>
                      </w:r>
                      <w:r>
                        <w:rPr>
                          <w:rFonts w:hint="default" w:ascii="NEU-BZ" w:hAnsi="NEU-BZ"/>
                          <w:sz w:val="20"/>
                          <w:szCs w:val="20"/>
                        </w:rPr>
                        <w:t>4</w:t>
                      </w:r>
                      <w:r>
                        <w:rPr>
                          <w:rFonts w:hint="default" w:ascii="方正书宋_GBK" w:hAnsi="方正书宋_GBK"/>
                          <w:sz w:val="20"/>
                          <w:szCs w:val="20"/>
                        </w:rPr>
                        <w:t>)</w:t>
                      </w:r>
                      <w:r>
                        <w:rPr>
                          <w:rFonts w:hint="default" w:ascii="NEU-BZ" w:hAnsi="NEU-BZ"/>
                          <w:i/>
                          <w:sz w:val="20"/>
                          <w:szCs w:val="20"/>
                        </w:rPr>
                        <w:t>v</w:t>
                      </w:r>
                      <w:r>
                        <w:rPr>
                          <w:rFonts w:hint="default" w:ascii="NEU-BZ" w:hAnsi="NEU-BZ"/>
                          <w:sz w:val="20"/>
                          <w:szCs w:val="20"/>
                          <w:vertAlign w:val="superscript"/>
                        </w:rPr>
                        <w:t>2</w:t>
                      </w:r>
                      <w:r>
                        <w:rPr>
                          <w:rFonts w:hint="default" w:ascii="NEU-BZ" w:hAnsi="NEU-BZ"/>
                          <w:sz w:val="20"/>
                          <w:szCs w:val="20"/>
                        </w:rPr>
                        <w:t>-</w:t>
                      </w:r>
                      <w:r>
                        <w:rPr>
                          <w:rFonts w:hint="default" w:ascii="NEU-BZ" w:hAnsi="NEU-BZ"/>
                          <w:i/>
                          <w:sz w:val="20"/>
                          <w:szCs w:val="20"/>
                        </w:rPr>
                        <w:t>x</w:t>
                      </w:r>
                      <w:r>
                        <w:rPr>
                          <w:rFonts w:hint="default" w:eastAsia="方正书宋_GBK"/>
                          <w:sz w:val="20"/>
                          <w:szCs w:val="20"/>
                        </w:rPr>
                        <w:t>图像</w:t>
                      </w:r>
                    </w:p>
                    <w:p w14:paraId="02C08AED">
                      <w:pPr>
                        <w:pStyle w:val="23"/>
                        <w:rPr>
                          <w:rFonts w:hint="default" w:eastAsia="方正书宋_GBK"/>
                        </w:rPr>
                      </w:pPr>
                      <w:r>
                        <w:rPr>
                          <w:rFonts w:hint="default" w:eastAsia="方正书宋_GBK"/>
                          <w:sz w:val="20"/>
                          <w:szCs w:val="20"/>
                        </w:rPr>
                        <w:t>由</w:t>
                      </w:r>
                      <w:r>
                        <w:rPr>
                          <w:rFonts w:hint="default" w:ascii="NEU-BZ" w:hAnsi="NEU-BZ"/>
                          <w:i/>
                          <w:sz w:val="20"/>
                          <w:szCs w:val="20"/>
                        </w:rPr>
                        <w:t>v</w:t>
                      </w:r>
                      <w:r>
                        <w:rPr>
                          <w:rFonts w:hint="default" w:ascii="NEU-BZ" w:hAnsi="NEU-BZ"/>
                          <w:sz w:val="20"/>
                          <w:szCs w:val="20"/>
                          <w:vertAlign w:val="superscript"/>
                        </w:rPr>
                        <w:t>2</w:t>
                      </w:r>
                      <w:r>
                        <w:rPr>
                          <w:rFonts w:hint="default" w:ascii="NEU-BZ" w:hAnsi="NEU-BZ"/>
                          <w:sz w:val="20"/>
                          <w:szCs w:val="20"/>
                        </w:rPr>
                        <w:t>-</w:t>
                      </w:r>
                      <m:oMath>
                        <m:sSubSup>
                          <m:sSubSupPr/>
                          <m:e>
                            <m:r>
                              <m:rPr/>
                              <w:rPr>
                                <w:rFonts w:ascii="Cambria Math" w:hAnsi="Cambria Math"/>
                              </w:rPr>
                              <m:t>v</m:t>
                            </m:r>
                          </m:e>
                          <m:sub>
                            <m:r>
                              <m:rPr>
                                <m:sty m:val="p"/>
                              </m:rPr>
                              <w:rPr>
                                <w:rFonts w:ascii="Cambria Math" w:hAnsi="Cambria Math"/>
                              </w:rPr>
                              <m:t>0</m:t>
                            </m:r>
                          </m:sub>
                          <m:sup>
                            <m:r>
                              <m:rPr>
                                <m:sty m:val="p"/>
                              </m:rPr>
                              <w:rPr>
                                <w:rFonts w:ascii="Cambria Math" w:hAnsi="Cambria Math"/>
                              </w:rPr>
                              <m:t>2</m:t>
                            </m:r>
                          </m:sup>
                        </m:sSubSup>
                      </m:oMath>
                      <w:r>
                        <w:rPr>
                          <w:rFonts w:hint="default" w:ascii="NEU-BZ" w:hAnsi="NEU-BZ"/>
                          <w:sz w:val="20"/>
                          <w:szCs w:val="20"/>
                        </w:rPr>
                        <w:t>=2</w:t>
                      </w:r>
                      <w:r>
                        <w:rPr>
                          <w:rFonts w:hint="default" w:ascii="NEU-BZ" w:hAnsi="NEU-BZ"/>
                          <w:i/>
                          <w:sz w:val="20"/>
                          <w:szCs w:val="20"/>
                        </w:rPr>
                        <w:t>ax</w:t>
                      </w:r>
                      <w:r>
                        <w:rPr>
                          <w:rFonts w:hint="default" w:eastAsia="方正书宋_GBK"/>
                          <w:sz w:val="20"/>
                          <w:szCs w:val="20"/>
                        </w:rPr>
                        <w:t>可知</w:t>
                      </w:r>
                      <w:r>
                        <w:rPr>
                          <w:rFonts w:hint="default" w:ascii="NEU-BZ" w:hAnsi="NEU-BZ"/>
                          <w:i/>
                          <w:sz w:val="20"/>
                          <w:szCs w:val="20"/>
                        </w:rPr>
                        <w:t>v</w:t>
                      </w:r>
                      <w:r>
                        <w:rPr>
                          <w:rFonts w:hint="default" w:ascii="NEU-BZ" w:hAnsi="NEU-BZ"/>
                          <w:sz w:val="20"/>
                          <w:szCs w:val="20"/>
                          <w:vertAlign w:val="superscript"/>
                        </w:rPr>
                        <w:t>2</w:t>
                      </w:r>
                      <w:r>
                        <w:rPr>
                          <w:rFonts w:hint="default" w:ascii="NEU-BZ" w:hAnsi="NEU-BZ"/>
                          <w:sz w:val="20"/>
                          <w:szCs w:val="20"/>
                        </w:rPr>
                        <w:t>=</w:t>
                      </w:r>
                      <m:oMath>
                        <m:sSubSup>
                          <m:sSubSupPr/>
                          <m:e>
                            <m:r>
                              <m:rPr/>
                              <w:rPr>
                                <w:rFonts w:ascii="Cambria Math" w:hAnsi="Cambria Math"/>
                              </w:rPr>
                              <m:t>v</m:t>
                            </m:r>
                          </m:e>
                          <m:sub>
                            <m:r>
                              <m:rPr>
                                <m:sty m:val="p"/>
                              </m:rPr>
                              <w:rPr>
                                <w:rFonts w:ascii="Cambria Math" w:hAnsi="Cambria Math"/>
                              </w:rPr>
                              <m:t>0</m:t>
                            </m:r>
                          </m:sub>
                          <m:sup>
                            <m:r>
                              <m:rPr>
                                <m:sty m:val="p"/>
                              </m:rPr>
                              <w:rPr>
                                <w:rFonts w:ascii="Cambria Math" w:hAnsi="Cambria Math"/>
                              </w:rPr>
                              <m:t>2</m:t>
                            </m:r>
                          </m:sup>
                        </m:sSubSup>
                      </m:oMath>
                      <w:r>
                        <w:rPr>
                          <w:rFonts w:hint="default" w:ascii="NEU-BZ" w:hAnsi="NEU-BZ"/>
                          <w:sz w:val="20"/>
                          <w:szCs w:val="20"/>
                        </w:rPr>
                        <w:t>+2</w:t>
                      </w:r>
                      <w:r>
                        <w:rPr>
                          <w:rFonts w:hint="default" w:ascii="NEU-BZ" w:hAnsi="NEU-BZ"/>
                          <w:i/>
                          <w:sz w:val="20"/>
                          <w:szCs w:val="20"/>
                        </w:rPr>
                        <w:t>ax</w:t>
                      </w:r>
                      <w:r>
                        <w:rPr>
                          <w:rFonts w:hint="default" w:ascii="方正书宋_GBK" w:hAnsi="方正书宋_GBK"/>
                          <w:sz w:val="20"/>
                          <w:szCs w:val="20"/>
                        </w:rPr>
                        <w:t>,</w:t>
                      </w:r>
                      <w:r>
                        <w:rPr>
                          <w:rFonts w:hint="default" w:eastAsia="方正书宋_GBK"/>
                          <w:sz w:val="20"/>
                          <w:szCs w:val="20"/>
                        </w:rPr>
                        <w:t>纵截距</w:t>
                      </w:r>
                      <w:r>
                        <w:rPr>
                          <w:rFonts w:hint="default" w:ascii="NEU-BZ" w:hAnsi="NEU-BZ"/>
                          <w:i/>
                          <w:sz w:val="20"/>
                          <w:szCs w:val="20"/>
                        </w:rPr>
                        <w:t>b</w:t>
                      </w:r>
                      <w:r>
                        <w:rPr>
                          <w:rFonts w:hint="default" w:eastAsia="方正书宋_GBK"/>
                          <w:sz w:val="20"/>
                          <w:szCs w:val="20"/>
                        </w:rPr>
                        <w:t>为</w:t>
                      </w:r>
                      <m:oMath>
                        <m:sSubSup>
                          <m:sSubSupPr/>
                          <m:e>
                            <m:r>
                              <m:rPr/>
                              <w:rPr>
                                <w:rFonts w:ascii="Cambria Math" w:hAnsi="Cambria Math"/>
                              </w:rPr>
                              <m:t>v</m:t>
                            </m:r>
                          </m:e>
                          <m:sub>
                            <m:r>
                              <m:rPr>
                                <m:sty m:val="p"/>
                              </m:rPr>
                              <w:rPr>
                                <w:rFonts w:ascii="Cambria Math" w:hAnsi="Cambria Math"/>
                              </w:rPr>
                              <m:t>0</m:t>
                            </m:r>
                          </m:sub>
                          <m:sup>
                            <m:r>
                              <m:rPr>
                                <m:sty m:val="p"/>
                              </m:rPr>
                              <w:rPr>
                                <w:rFonts w:ascii="Cambria Math" w:hAnsi="Cambria Math"/>
                              </w:rPr>
                              <m:t>2</m:t>
                            </m:r>
                          </m:sup>
                        </m:sSubSup>
                      </m:oMath>
                      <w:r>
                        <w:rPr>
                          <w:rFonts w:hint="default" w:ascii="方正书宋_GBK" w:hAnsi="方正书宋_GBK"/>
                          <w:sz w:val="20"/>
                          <w:szCs w:val="20"/>
                        </w:rPr>
                        <w:t>,</w:t>
                      </w:r>
                      <w:r>
                        <w:rPr>
                          <w:rFonts w:hint="default" w:eastAsia="方正书宋_GBK"/>
                          <w:sz w:val="20"/>
                          <w:szCs w:val="20"/>
                        </w:rPr>
                        <w:t>图像斜率</w:t>
                      </w:r>
                      <w:r>
                        <w:rPr>
                          <w:rFonts w:hint="default" w:ascii="NEU-BZ" w:hAnsi="NEU-BZ"/>
                          <w:i/>
                          <w:sz w:val="20"/>
                          <w:szCs w:val="20"/>
                        </w:rPr>
                        <w:t>k</w:t>
                      </w:r>
                      <w:r>
                        <w:rPr>
                          <w:rFonts w:hint="default" w:eastAsia="方正书宋_GBK"/>
                          <w:sz w:val="20"/>
                          <w:szCs w:val="20"/>
                        </w:rPr>
                        <w:t>为</w:t>
                      </w:r>
                      <w:r>
                        <w:rPr>
                          <w:rFonts w:hint="default" w:ascii="NEU-BZ" w:hAnsi="NEU-BZ"/>
                          <w:sz w:val="20"/>
                          <w:szCs w:val="20"/>
                        </w:rPr>
                        <w:t>2</w:t>
                      </w:r>
                      <w:r>
                        <w:rPr>
                          <w:rFonts w:hint="default" w:ascii="NEU-BZ" w:hAnsi="NEU-BZ"/>
                          <w:i/>
                          <w:sz w:val="20"/>
                          <w:szCs w:val="20"/>
                        </w:rPr>
                        <w:t>a</w:t>
                      </w:r>
                      <w:r>
                        <w:rPr>
                          <w:rFonts w:hint="default" w:ascii="方正书宋_GBK" w:hAnsi="方正书宋_GBK"/>
                          <w:sz w:val="20"/>
                          <w:szCs w:val="20"/>
                        </w:rPr>
                        <w:t>,</w:t>
                      </w:r>
                      <w:r>
                        <w:rPr>
                          <w:rFonts w:hint="default" w:eastAsia="方正书宋_GBK"/>
                          <w:sz w:val="20"/>
                          <w:szCs w:val="20"/>
                        </w:rPr>
                        <w:t>如图丙所示</w:t>
                      </w:r>
                      <w:r>
                        <w:rPr>
                          <w:rFonts w:hint="default" w:ascii="NEU-BZ" w:hAnsi="NEU-BZ"/>
                          <w:i/>
                          <w:sz w:val="20"/>
                          <w:szCs w:val="20"/>
                        </w:rPr>
                        <w:t>.</w:t>
                      </w:r>
                    </w:p>
                    <w:p w14:paraId="6CFE3F38">
                      <w:pPr>
                        <w:pStyle w:val="23"/>
                        <w:jc w:val="center"/>
                        <w:rPr>
                          <w:rFonts w:hint="default" w:eastAsia="方正书宋_GBK"/>
                        </w:rPr>
                      </w:pPr>
                      <w:r>
                        <w:drawing>
                          <wp:inline distT="0" distB="0" distL="114300" distR="114300">
                            <wp:extent cx="647700" cy="647700"/>
                            <wp:effectExtent l="0" t="0" r="0" b="0"/>
                            <wp:docPr id="22" name="image10.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image10.jpeg"/>
                                    <pic:cNvPicPr>
                                      <a:picLocks noChangeAspect="1"/>
                                    </pic:cNvPicPr>
                                  </pic:nvPicPr>
                                  <pic:blipFill>
                                    <a:blip r:embed="rId14"/>
                                    <a:stretch>
                                      <a:fillRect/>
                                    </a:stretch>
                                  </pic:blipFill>
                                  <pic:spPr>
                                    <a:xfrm>
                                      <a:off x="0" y="0"/>
                                      <a:ext cx="648000" cy="648000"/>
                                    </a:xfrm>
                                    <a:prstGeom prst="rect">
                                      <a:avLst/>
                                    </a:prstGeom>
                                  </pic:spPr>
                                </pic:pic>
                              </a:graphicData>
                            </a:graphic>
                          </wp:inline>
                        </w:drawing>
                      </w:r>
                      <w:r>
                        <w:rPr>
                          <w:rFonts w:hint="default" w:eastAsia="方正细等线_GBK"/>
                          <w:sz w:val="18"/>
                          <w:szCs w:val="18"/>
                        </w:rPr>
                        <w:t>甲</w:t>
                      </w:r>
                      <w:r>
                        <w:rPr>
                          <w:rFonts w:hint="default" w:ascii="NEU-BZ" w:hAnsi="NEU-BZ" w:eastAsia="方正书宋_GBK"/>
                        </w:rPr>
                        <w:t>　</w:t>
                      </w:r>
                      <w:r>
                        <w:drawing>
                          <wp:inline distT="0" distB="0" distL="114300" distR="114300">
                            <wp:extent cx="647700" cy="647700"/>
                            <wp:effectExtent l="0" t="0" r="0" b="0"/>
                            <wp:docPr id="23" name="image1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image11.jpeg"/>
                                    <pic:cNvPicPr>
                                      <a:picLocks noChangeAspect="1"/>
                                    </pic:cNvPicPr>
                                  </pic:nvPicPr>
                                  <pic:blipFill>
                                    <a:blip r:embed="rId15"/>
                                    <a:stretch>
                                      <a:fillRect/>
                                    </a:stretch>
                                  </pic:blipFill>
                                  <pic:spPr>
                                    <a:xfrm>
                                      <a:off x="0" y="0"/>
                                      <a:ext cx="648000" cy="648000"/>
                                    </a:xfrm>
                                    <a:prstGeom prst="rect">
                                      <a:avLst/>
                                    </a:prstGeom>
                                  </pic:spPr>
                                </pic:pic>
                              </a:graphicData>
                            </a:graphic>
                          </wp:inline>
                        </w:drawing>
                      </w:r>
                      <w:r>
                        <w:rPr>
                          <w:rFonts w:hint="default" w:eastAsia="方正细等线_GBK"/>
                          <w:sz w:val="18"/>
                          <w:szCs w:val="18"/>
                        </w:rPr>
                        <w:t>乙</w:t>
                      </w:r>
                      <w:r>
                        <w:rPr>
                          <w:rFonts w:hint="default" w:ascii="NEU-BZ" w:hAnsi="NEU-BZ" w:eastAsia="方正书宋_GBK"/>
                        </w:rPr>
                        <w:t>　</w:t>
                      </w:r>
                      <w:r>
                        <w:drawing>
                          <wp:inline distT="0" distB="0" distL="114300" distR="114300">
                            <wp:extent cx="683895" cy="683895"/>
                            <wp:effectExtent l="0" t="0" r="0" b="0"/>
                            <wp:docPr id="24" name="image1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image12.jpeg"/>
                                    <pic:cNvPicPr>
                                      <a:picLocks noChangeAspect="1"/>
                                    </pic:cNvPicPr>
                                  </pic:nvPicPr>
                                  <pic:blipFill>
                                    <a:blip r:embed="rId16"/>
                                    <a:stretch>
                                      <a:fillRect/>
                                    </a:stretch>
                                  </pic:blipFill>
                                  <pic:spPr>
                                    <a:xfrm>
                                      <a:off x="0" y="0"/>
                                      <a:ext cx="684000" cy="684000"/>
                                    </a:xfrm>
                                    <a:prstGeom prst="rect">
                                      <a:avLst/>
                                    </a:prstGeom>
                                  </pic:spPr>
                                </pic:pic>
                              </a:graphicData>
                            </a:graphic>
                          </wp:inline>
                        </w:drawing>
                      </w:r>
                      <w:r>
                        <w:rPr>
                          <w:rFonts w:hint="default" w:eastAsia="方正细等线_GBK"/>
                          <w:sz w:val="18"/>
                          <w:szCs w:val="18"/>
                        </w:rPr>
                        <w:t>丙</w:t>
                      </w:r>
                    </w:p>
                    <w:p w14:paraId="64279E73">
                      <w:pPr>
                        <w:pStyle w:val="23"/>
                        <w:tabs>
                          <w:tab w:val="right" w:pos="9526"/>
                        </w:tabs>
                        <w:jc w:val="center"/>
                        <w:rPr>
                          <w:rFonts w:hint="default" w:eastAsia="方正书宋_GBK"/>
                        </w:rPr>
                      </w:pPr>
                      <w:r>
                        <w:drawing>
                          <wp:inline distT="0" distB="0" distL="114300" distR="114300">
                            <wp:extent cx="71755" cy="71755"/>
                            <wp:effectExtent l="0" t="0" r="0" b="0"/>
                            <wp:docPr id="25" name="image1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image13.jpeg"/>
                                    <pic:cNvPicPr>
                                      <a:picLocks noChangeAspect="1"/>
                                    </pic:cNvPicPr>
                                  </pic:nvPicPr>
                                  <pic:blipFill>
                                    <a:blip r:embed="rId11"/>
                                    <a:stretch>
                                      <a:fillRect/>
                                    </a:stretch>
                                  </pic:blipFill>
                                  <pic:spPr>
                                    <a:xfrm>
                                      <a:off x="0" y="0"/>
                                      <a:ext cx="72000" cy="72000"/>
                                    </a:xfrm>
                                    <a:prstGeom prst="rect">
                                      <a:avLst/>
                                    </a:prstGeom>
                                  </pic:spPr>
                                </pic:pic>
                              </a:graphicData>
                            </a:graphic>
                          </wp:inline>
                        </w:drawing>
                      </w:r>
                      <w:r>
                        <w:rPr>
                          <w:rFonts w:hint="default" w:eastAsia="方正书宋_GBK"/>
                        </w:rPr>
                        <w:tab/>
                      </w:r>
                      <w:r>
                        <w:drawing>
                          <wp:inline distT="0" distB="0" distL="114300" distR="114300">
                            <wp:extent cx="71755" cy="71755"/>
                            <wp:effectExtent l="0" t="0" r="0" b="0"/>
                            <wp:docPr id="26" name="image1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image14.jpeg"/>
                                    <pic:cNvPicPr>
                                      <a:picLocks noChangeAspect="1"/>
                                    </pic:cNvPicPr>
                                  </pic:nvPicPr>
                                  <pic:blipFill>
                                    <a:blip r:embed="rId10"/>
                                    <a:stretch>
                                      <a:fillRect/>
                                    </a:stretch>
                                  </pic:blipFill>
                                  <pic:spPr>
                                    <a:xfrm>
                                      <a:off x="0" y="0"/>
                                      <a:ext cx="72000" cy="72000"/>
                                    </a:xfrm>
                                    <a:prstGeom prst="rect">
                                      <a:avLst/>
                                    </a:prstGeom>
                                  </pic:spPr>
                                </pic:pic>
                              </a:graphicData>
                            </a:graphic>
                          </wp:inline>
                        </w:drawing>
                      </w:r>
                    </w:p>
                  </w:txbxContent>
                </v:textbox>
                <w10:wrap type="none"/>
                <w10:anchorlock/>
              </v:shape>
            </w:pict>
          </mc:Fallback>
        </mc:AlternateContent>
      </w:r>
      <w:r>
        <w:rPr>
          <w:rFonts w:hint="default" w:eastAsia="方正大黑_GBK"/>
          <w:color w:val="00FFFF"/>
          <w:sz w:val="20"/>
          <w:szCs w:val="20"/>
        </w:rPr>
        <w:t>题型例析</w:t>
      </w:r>
    </w:p>
    <w:p w14:paraId="255D470C">
      <w:pPr>
        <w:spacing w:line="360" w:lineRule="auto"/>
        <w:rPr>
          <w:rFonts w:hint="default" w:eastAsia="方正书宋_GBK"/>
        </w:rPr>
      </w:pPr>
      <w:r>
        <w:drawing>
          <wp:inline distT="0" distB="0" distL="114300" distR="114300">
            <wp:extent cx="323850" cy="215900"/>
            <wp:effectExtent l="0" t="0" r="0" b="0"/>
            <wp:docPr id="50" name="image3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image38.jpeg"/>
                    <pic:cNvPicPr>
                      <a:picLocks noChangeAspect="1"/>
                    </pic:cNvPicPr>
                  </pic:nvPicPr>
                  <pic:blipFill>
                    <a:blip r:embed="rId6"/>
                    <a:stretch>
                      <a:fillRect/>
                    </a:stretch>
                  </pic:blipFill>
                  <pic:spPr>
                    <a:xfrm>
                      <a:off x="0" y="0"/>
                      <a:ext cx="324000" cy="216000"/>
                    </a:xfrm>
                    <a:prstGeom prst="rect">
                      <a:avLst/>
                    </a:prstGeom>
                  </pic:spPr>
                </pic:pic>
              </a:graphicData>
            </a:graphic>
          </wp:inline>
        </w:drawing>
      </w:r>
      <w:r>
        <w:rPr>
          <w:rFonts w:hint="default" w:ascii="NEU-F6" w:hAnsi="NEU-F6"/>
          <w:color w:val="00FFFF"/>
        </w:rPr>
        <w:t>3</w:t>
      </w:r>
      <w:r>
        <w:rPr>
          <w:rFonts w:hint="default" w:ascii="NEU-BZ" w:hAnsi="NEU-BZ"/>
        </w:rPr>
        <w:t xml:space="preserve"> </w:t>
      </w:r>
      <w:r>
        <w:rPr>
          <w:rFonts w:hint="default" w:ascii="方正仿宋_GBK" w:hAnsi="方正仿宋_GBK"/>
        </w:rPr>
        <w:t>[</w:t>
      </w:r>
      <w:r>
        <w:rPr>
          <w:rFonts w:hint="default" w:eastAsia="方正仿宋_GBK"/>
        </w:rPr>
        <w:t>全国甲</w:t>
      </w:r>
      <w:r>
        <w:rPr>
          <w:rFonts w:hint="default" w:ascii="NEU-BZ" w:hAnsi="NEU-BZ"/>
        </w:rPr>
        <w:t>2023</w:t>
      </w:r>
      <w:r>
        <w:rPr>
          <w:rFonts w:hint="default" w:ascii="NEU-BZ" w:hAnsi="NEU-BZ"/>
          <w:i/>
        </w:rPr>
        <w:t>·</w:t>
      </w:r>
      <w:r>
        <w:rPr>
          <w:rFonts w:hint="default" w:ascii="NEU-BZ" w:hAnsi="NEU-BZ"/>
        </w:rPr>
        <w:t>16</w:t>
      </w:r>
      <w:r>
        <w:rPr>
          <w:rFonts w:hint="default" w:ascii="方正仿宋_GBK" w:hAnsi="方正仿宋_GBK"/>
        </w:rPr>
        <w:t>,</w:t>
      </w:r>
      <w:r>
        <w:rPr>
          <w:rFonts w:hint="default" w:ascii="NEU-BZ" w:hAnsi="NEU-BZ"/>
        </w:rPr>
        <w:t>6</w:t>
      </w:r>
      <w:r>
        <w:rPr>
          <w:rFonts w:hint="default" w:eastAsia="方正仿宋_GBK"/>
        </w:rPr>
        <w:t>分</w:t>
      </w:r>
      <w:r>
        <w:rPr>
          <w:rFonts w:hint="default" w:ascii="方正仿宋_GBK" w:hAnsi="方正仿宋_GBK"/>
        </w:rPr>
        <w:t>]</w:t>
      </w:r>
      <w:r>
        <w:rPr>
          <w:rFonts w:hint="default" w:eastAsia="方正书宋_GBK"/>
        </w:rPr>
        <w:t>一小车沿直线运动</w:t>
      </w:r>
      <w:r>
        <w:rPr>
          <w:rFonts w:hint="default" w:ascii="方正书宋_GBK" w:hAnsi="方正书宋_GBK"/>
        </w:rPr>
        <w:t>,</w:t>
      </w:r>
      <w:r>
        <w:rPr>
          <w:rFonts w:hint="default" w:eastAsia="方正书宋_GBK"/>
        </w:rPr>
        <w:t>从</w:t>
      </w:r>
      <w:r>
        <w:rPr>
          <w:rFonts w:hint="default" w:ascii="NEU-BZ" w:hAnsi="NEU-BZ"/>
          <w:i/>
        </w:rPr>
        <w:t>t</w:t>
      </w:r>
      <w:r>
        <w:rPr>
          <w:rFonts w:hint="default" w:ascii="NEU-BZ" w:hAnsi="NEU-BZ"/>
        </w:rPr>
        <w:t>=0</w:t>
      </w:r>
      <w:r>
        <w:rPr>
          <w:rFonts w:hint="default" w:eastAsia="方正书宋_GBK"/>
        </w:rPr>
        <w:t>开始由静止匀加速至</w:t>
      </w:r>
      <w:r>
        <w:rPr>
          <w:rFonts w:hint="default" w:ascii="NEU-BZ" w:hAnsi="NEU-BZ"/>
          <w:i/>
        </w:rPr>
        <w:t>t</w:t>
      </w:r>
      <w:r>
        <w:rPr>
          <w:rFonts w:hint="default" w:ascii="NEU-BZ" w:hAnsi="NEU-BZ"/>
        </w:rPr>
        <w:t>=</w:t>
      </w:r>
      <w:r>
        <w:rPr>
          <w:rFonts w:hint="default" w:ascii="NEU-BZ" w:hAnsi="NEU-BZ"/>
          <w:i/>
        </w:rPr>
        <w:t>t</w:t>
      </w:r>
      <w:r>
        <w:rPr>
          <w:rFonts w:hint="default" w:ascii="NEU-BZ" w:hAnsi="NEU-BZ"/>
          <w:vertAlign w:val="subscript"/>
        </w:rPr>
        <w:t>1</w:t>
      </w:r>
      <w:r>
        <w:rPr>
          <w:rFonts w:hint="default" w:eastAsia="方正书宋_GBK"/>
        </w:rPr>
        <w:t>时刻</w:t>
      </w:r>
      <w:r>
        <w:rPr>
          <w:rFonts w:hint="default" w:ascii="方正书宋_GBK" w:hAnsi="方正书宋_GBK"/>
        </w:rPr>
        <w:t>,</w:t>
      </w:r>
      <w:r>
        <w:rPr>
          <w:rFonts w:hint="default" w:eastAsia="方正书宋_GBK"/>
        </w:rPr>
        <w:t>此后做匀减速运动</w:t>
      </w:r>
      <w:r>
        <w:rPr>
          <w:rFonts w:hint="default" w:ascii="方正书宋_GBK" w:hAnsi="方正书宋_GBK"/>
        </w:rPr>
        <w:t>,</w:t>
      </w:r>
      <w:r>
        <w:rPr>
          <w:rFonts w:hint="default" w:eastAsia="方正书宋_GBK"/>
        </w:rPr>
        <w:t>到</w:t>
      </w:r>
      <w:r>
        <w:rPr>
          <w:rFonts w:hint="default" w:ascii="NEU-BZ" w:hAnsi="NEU-BZ"/>
          <w:i/>
        </w:rPr>
        <w:t>t</w:t>
      </w:r>
      <w:r>
        <w:rPr>
          <w:rFonts w:hint="default" w:ascii="NEU-BZ" w:hAnsi="NEU-BZ"/>
        </w:rPr>
        <w:t>=</w:t>
      </w:r>
      <w:r>
        <w:rPr>
          <w:rFonts w:hint="default" w:ascii="NEU-BZ" w:hAnsi="NEU-BZ"/>
          <w:i/>
        </w:rPr>
        <w:t>t</w:t>
      </w:r>
      <w:r>
        <w:rPr>
          <w:rFonts w:hint="default" w:ascii="NEU-BZ" w:hAnsi="NEU-BZ"/>
          <w:vertAlign w:val="subscript"/>
        </w:rPr>
        <w:t>2</w:t>
      </w:r>
      <w:r>
        <w:rPr>
          <w:rFonts w:hint="default" w:eastAsia="方正书宋_GBK"/>
        </w:rPr>
        <w:t>时刻速度降为零</w:t>
      </w:r>
      <w:r>
        <w:rPr>
          <w:rFonts w:hint="default" w:ascii="NEU-BZ" w:hAnsi="NEU-BZ"/>
          <w:i/>
        </w:rPr>
        <w:t>.</w:t>
      </w:r>
      <w:r>
        <w:rPr>
          <w:rFonts w:hint="default" w:eastAsia="方正书宋_GBK"/>
        </w:rPr>
        <w:t>在下列小车位移</w:t>
      </w:r>
      <w:r>
        <w:rPr>
          <w:rFonts w:hint="default" w:ascii="NEU-BZ" w:hAnsi="NEU-BZ"/>
          <w:i/>
        </w:rPr>
        <w:t>x</w:t>
      </w:r>
      <w:r>
        <w:rPr>
          <w:rFonts w:hint="default" w:eastAsia="方正书宋_GBK"/>
        </w:rPr>
        <w:t>与时间</w:t>
      </w:r>
      <w:r>
        <w:rPr>
          <w:rFonts w:hint="default" w:ascii="NEU-BZ" w:hAnsi="NEU-BZ"/>
          <w:i/>
        </w:rPr>
        <w:t>t</w:t>
      </w:r>
      <w:r>
        <w:rPr>
          <w:rFonts w:hint="default" w:eastAsia="方正书宋_GBK"/>
        </w:rPr>
        <w:t>的关系曲线中</w:t>
      </w:r>
      <w:r>
        <w:rPr>
          <w:rFonts w:hint="default" w:ascii="方正书宋_GBK" w:hAnsi="方正书宋_GBK"/>
        </w:rPr>
        <w:t>,</w:t>
      </w:r>
      <w:r>
        <w:rPr>
          <w:rFonts w:hint="default" w:eastAsia="方正书宋_GBK"/>
        </w:rPr>
        <w:t>可能正确的是</w:t>
      </w:r>
      <w:r>
        <w:ptab w:relativeTo="margin" w:alignment="right" w:leader="none"/>
      </w:r>
      <w:r>
        <w:rPr>
          <w:rFonts w:hint="default" w:ascii="方正书宋_GBK" w:hAnsi="方正书宋_GBK"/>
        </w:rPr>
        <w:t>(</w:t>
      </w:r>
      <w:r>
        <w:rPr>
          <w:rFonts w:hint="default" w:ascii="NEU-BZ" w:hAnsi="NEU-BZ" w:eastAsia="方正书宋_GBK"/>
        </w:rPr>
        <w:t>　　</w:t>
      </w:r>
      <w:r>
        <w:rPr>
          <w:rFonts w:hint="default" w:ascii="方正书宋_GBK" w:hAnsi="方正书宋_GBK"/>
        </w:rPr>
        <w:t>)</w:t>
      </w:r>
    </w:p>
    <w:p w14:paraId="260AC35F">
      <w:pPr>
        <w:spacing w:line="360" w:lineRule="auto"/>
        <w:jc w:val="center"/>
        <w:rPr>
          <w:rFonts w:hint="default" w:eastAsia="方正书宋_GBK"/>
        </w:rPr>
      </w:pPr>
      <w:r>
        <w:drawing>
          <wp:inline distT="0" distB="0" distL="114300" distR="114300">
            <wp:extent cx="1115695" cy="935990"/>
            <wp:effectExtent l="0" t="0" r="0" b="0"/>
            <wp:docPr id="51" name="image39.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image39.jpeg"/>
                    <pic:cNvPicPr>
                      <a:picLocks noChangeAspect="1"/>
                    </pic:cNvPicPr>
                  </pic:nvPicPr>
                  <pic:blipFill>
                    <a:blip r:embed="rId17"/>
                    <a:stretch>
                      <a:fillRect/>
                    </a:stretch>
                  </pic:blipFill>
                  <pic:spPr>
                    <a:xfrm>
                      <a:off x="0" y="0"/>
                      <a:ext cx="1116000" cy="936000"/>
                    </a:xfrm>
                    <a:prstGeom prst="rect">
                      <a:avLst/>
                    </a:prstGeom>
                  </pic:spPr>
                </pic:pic>
              </a:graphicData>
            </a:graphic>
          </wp:inline>
        </w:drawing>
      </w:r>
      <w:r>
        <w:rPr>
          <w:rFonts w:hint="default" w:ascii="NEU-BZ" w:hAnsi="NEU-BZ"/>
        </w:rPr>
        <w:t>A</w:t>
      </w:r>
      <w:r>
        <w:rPr>
          <w:rFonts w:hint="default" w:ascii="NEU-BZ" w:hAnsi="NEU-BZ" w:eastAsia="方正书宋_GBK"/>
        </w:rPr>
        <w:t>　　　</w:t>
      </w:r>
      <w:r>
        <w:drawing>
          <wp:inline distT="0" distB="0" distL="114300" distR="114300">
            <wp:extent cx="1115695" cy="935990"/>
            <wp:effectExtent l="0" t="0" r="0" b="0"/>
            <wp:docPr id="52" name="image40.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image40.jpeg"/>
                    <pic:cNvPicPr>
                      <a:picLocks noChangeAspect="1"/>
                    </pic:cNvPicPr>
                  </pic:nvPicPr>
                  <pic:blipFill>
                    <a:blip r:embed="rId18"/>
                    <a:stretch>
                      <a:fillRect/>
                    </a:stretch>
                  </pic:blipFill>
                  <pic:spPr>
                    <a:xfrm>
                      <a:off x="0" y="0"/>
                      <a:ext cx="1116000" cy="936000"/>
                    </a:xfrm>
                    <a:prstGeom prst="rect">
                      <a:avLst/>
                    </a:prstGeom>
                  </pic:spPr>
                </pic:pic>
              </a:graphicData>
            </a:graphic>
          </wp:inline>
        </w:drawing>
      </w:r>
      <w:r>
        <w:rPr>
          <w:rFonts w:hint="default" w:ascii="NEU-BZ" w:hAnsi="NEU-BZ"/>
        </w:rPr>
        <w:t>B</w:t>
      </w:r>
    </w:p>
    <w:p w14:paraId="73DB4ADE">
      <w:pPr>
        <w:spacing w:line="360" w:lineRule="auto"/>
        <w:jc w:val="center"/>
        <w:rPr>
          <w:rFonts w:hint="default" w:eastAsia="方正书宋_GBK"/>
        </w:rPr>
      </w:pPr>
      <w:r>
        <w:drawing>
          <wp:inline distT="0" distB="0" distL="114300" distR="114300">
            <wp:extent cx="1115695" cy="935990"/>
            <wp:effectExtent l="0" t="0" r="0" b="0"/>
            <wp:docPr id="53" name="image4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image41.jpeg"/>
                    <pic:cNvPicPr>
                      <a:picLocks noChangeAspect="1"/>
                    </pic:cNvPicPr>
                  </pic:nvPicPr>
                  <pic:blipFill>
                    <a:blip r:embed="rId19"/>
                    <a:stretch>
                      <a:fillRect/>
                    </a:stretch>
                  </pic:blipFill>
                  <pic:spPr>
                    <a:xfrm>
                      <a:off x="0" y="0"/>
                      <a:ext cx="1116000" cy="936000"/>
                    </a:xfrm>
                    <a:prstGeom prst="rect">
                      <a:avLst/>
                    </a:prstGeom>
                  </pic:spPr>
                </pic:pic>
              </a:graphicData>
            </a:graphic>
          </wp:inline>
        </w:drawing>
      </w:r>
      <w:r>
        <w:rPr>
          <w:rFonts w:hint="default" w:ascii="NEU-BZ" w:hAnsi="NEU-BZ"/>
        </w:rPr>
        <w:t>C</w:t>
      </w:r>
      <w:r>
        <w:rPr>
          <w:rFonts w:hint="default" w:ascii="NEU-BZ" w:hAnsi="NEU-BZ" w:eastAsia="方正书宋_GBK"/>
        </w:rPr>
        <w:t>　　　</w:t>
      </w:r>
      <w:r>
        <w:drawing>
          <wp:inline distT="0" distB="0" distL="114300" distR="114300">
            <wp:extent cx="1115695" cy="935990"/>
            <wp:effectExtent l="0" t="0" r="0" b="0"/>
            <wp:docPr id="54" name="image4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image42.jpeg"/>
                    <pic:cNvPicPr>
                      <a:picLocks noChangeAspect="1"/>
                    </pic:cNvPicPr>
                  </pic:nvPicPr>
                  <pic:blipFill>
                    <a:blip r:embed="rId20"/>
                    <a:stretch>
                      <a:fillRect/>
                    </a:stretch>
                  </pic:blipFill>
                  <pic:spPr>
                    <a:xfrm>
                      <a:off x="0" y="0"/>
                      <a:ext cx="1116000" cy="936000"/>
                    </a:xfrm>
                    <a:prstGeom prst="rect">
                      <a:avLst/>
                    </a:prstGeom>
                  </pic:spPr>
                </pic:pic>
              </a:graphicData>
            </a:graphic>
          </wp:inline>
        </w:drawing>
      </w:r>
      <w:r>
        <w:rPr>
          <w:rFonts w:hint="default" w:ascii="NEU-BZ" w:hAnsi="NEU-BZ"/>
        </w:rPr>
        <w:t>D</w:t>
      </w:r>
    </w:p>
    <w:p w14:paraId="090ED4B0">
      <w:pPr>
        <w:spacing w:line="360" w:lineRule="auto"/>
        <w:rPr>
          <w:rFonts w:hint="default" w:eastAsia="方正书宋_GBK"/>
        </w:rPr>
      </w:pPr>
      <w:r>
        <w:rPr>
          <w:rFonts w:hint="default" w:eastAsia="方正兰亭中黑_GBK"/>
          <w:color w:val="666666"/>
        </w:rPr>
        <w:t>解析</w:t>
      </w:r>
      <w:r>
        <w:rPr>
          <w:rFonts w:hint="default" w:ascii="NEU-BZ" w:hAnsi="NEU-BZ"/>
          <w:color w:val="00FFFF"/>
          <w:sz w:val="12"/>
          <w:szCs w:val="12"/>
        </w:rPr>
        <w:t>▶</w:t>
      </w:r>
      <w:r>
        <w:rPr>
          <w:rFonts w:hint="default" w:eastAsia="方正书宋_GBK"/>
        </w:rPr>
        <w:t>本题的题眼是</w:t>
      </w:r>
      <w:r>
        <w:rPr>
          <w:rFonts w:hint="default" w:eastAsia="方正楷体_GBK"/>
          <w:color w:val="00FFFF"/>
        </w:rPr>
        <w:t>“</w:t>
      </w:r>
      <w:r>
        <w:rPr>
          <w:rFonts w:hint="default" w:eastAsia="方正楷体_GBK"/>
          <w:color w:val="00FFFF"/>
          <w:u w:val="wave"/>
        </w:rPr>
        <w:t>小车由静止先做匀加速后做匀减速运动直到速度降为零</w:t>
      </w:r>
      <w:r>
        <w:rPr>
          <w:rFonts w:hint="default" w:eastAsia="方正楷体_GBK"/>
          <w:color w:val="00FFFF"/>
        </w:rPr>
        <w:t>”</w:t>
      </w:r>
      <w:r>
        <w:rPr>
          <w:rFonts w:hint="default" w:ascii="NEU-BZ" w:hAnsi="NEU-BZ"/>
          <w:i/>
        </w:rPr>
        <w:t>.</w:t>
      </w:r>
      <w:r>
        <w:rPr>
          <w:rFonts w:hint="default" w:ascii="NEU-BZ" w:hAnsi="NEU-BZ"/>
          <w:i/>
          <w:color w:val="00FFFF"/>
        </w:rPr>
        <w:t>x</w:t>
      </w:r>
      <w:r>
        <w:rPr>
          <w:rFonts w:hint="default" w:ascii="NEU-BZ" w:hAnsi="NEU-BZ"/>
          <w:color w:val="00FFFF"/>
        </w:rPr>
        <w:t>-</w:t>
      </w:r>
      <w:r>
        <w:rPr>
          <w:rFonts w:hint="default" w:ascii="NEU-BZ" w:hAnsi="NEU-BZ"/>
          <w:i/>
          <w:color w:val="00FFFF"/>
        </w:rPr>
        <w:t>t</w:t>
      </w:r>
      <w:r>
        <w:rPr>
          <w:rFonts w:hint="default" w:eastAsia="方正楷体_GBK"/>
          <w:color w:val="00FFFF"/>
        </w:rPr>
        <w:t>图像的切线斜率表示速度而不是加速度</w:t>
      </w:r>
      <w:r>
        <w:rPr>
          <w:rFonts w:hint="default" w:ascii="方正楷体_GBK" w:hAnsi="方正楷体_GBK"/>
          <w:color w:val="00FFFF"/>
        </w:rPr>
        <w:t>,</w:t>
      </w:r>
      <w:r>
        <w:rPr>
          <w:rFonts w:hint="default" w:eastAsia="方正楷体_GBK"/>
          <w:color w:val="00FFFF"/>
        </w:rPr>
        <w:t>通过判断斜率即可求解</w:t>
      </w:r>
      <w:r>
        <w:rPr>
          <w:rFonts w:hint="default" w:ascii="NEU-BZ" w:hAnsi="NEU-BZ"/>
          <w:i/>
          <w:color w:val="00FFFF"/>
        </w:rPr>
        <w:t>.</w:t>
      </w:r>
    </w:p>
    <w:p w14:paraId="72995FEF">
      <w:pPr>
        <w:spacing w:line="360" w:lineRule="auto"/>
        <w:ind w:firstLineChars="200"/>
        <w:rPr>
          <w:rFonts w:hint="default" w:eastAsia="方正书宋_GBK"/>
        </w:rPr>
      </w:pPr>
      <w:r>
        <w:rPr>
          <w:rFonts w:hint="default" w:ascii="NEU-BZ" w:hAnsi="NEU-BZ"/>
          <w:i/>
        </w:rPr>
        <w:t>x</w:t>
      </w:r>
      <w:r>
        <w:rPr>
          <w:rFonts w:hint="default" w:ascii="NEU-BZ" w:hAnsi="NEU-BZ"/>
        </w:rPr>
        <w:t>-</w:t>
      </w:r>
      <w:r>
        <w:rPr>
          <w:rFonts w:hint="default" w:ascii="NEU-BZ" w:hAnsi="NEU-BZ"/>
          <w:i/>
        </w:rPr>
        <w:t>t</w:t>
      </w:r>
      <w:r>
        <w:rPr>
          <w:rFonts w:hint="default" w:eastAsia="方正书宋_GBK"/>
        </w:rPr>
        <w:t>图像的切线斜率表示速度</w:t>
      </w:r>
      <w:r>
        <w:rPr>
          <w:rFonts w:hint="default" w:ascii="方正书宋_GBK" w:hAnsi="方正书宋_GBK"/>
        </w:rPr>
        <w:t>,</w:t>
      </w:r>
      <w:r>
        <w:rPr>
          <w:rFonts w:hint="default" w:eastAsia="方正书宋_GBK"/>
        </w:rPr>
        <w:t>小车先做匀加速运动</w:t>
      </w:r>
      <w:r>
        <w:rPr>
          <w:rFonts w:hint="default" w:ascii="方正书宋_GBK" w:hAnsi="方正书宋_GBK"/>
        </w:rPr>
        <w:t>,</w:t>
      </w:r>
      <w:r>
        <w:rPr>
          <w:rFonts w:hint="default" w:eastAsia="方正书宋_GBK"/>
        </w:rPr>
        <w:t>因此速度变大</w:t>
      </w:r>
      <w:r>
        <w:rPr>
          <w:rFonts w:hint="default" w:ascii="方正书宋_GBK" w:hAnsi="方正书宋_GBK"/>
        </w:rPr>
        <w:t>,</w:t>
      </w:r>
      <w:r>
        <w:rPr>
          <w:rFonts w:hint="default" w:eastAsia="方正书宋_GBK"/>
        </w:rPr>
        <w:t>即</w:t>
      </w:r>
      <w:r>
        <w:rPr>
          <w:rFonts w:hint="default" w:ascii="NEU-BZ" w:hAnsi="NEU-BZ"/>
        </w:rPr>
        <w:t>0</w:t>
      </w:r>
      <w:r>
        <w:rPr>
          <w:rFonts w:hint="default" w:ascii="NEU-BZ" w:hAnsi="NEU-BZ"/>
          <w:i/>
        </w:rPr>
        <w:t>~t</w:t>
      </w:r>
      <w:r>
        <w:rPr>
          <w:rFonts w:hint="default" w:ascii="NEU-BZ" w:hAnsi="NEU-BZ"/>
          <w:vertAlign w:val="subscript"/>
        </w:rPr>
        <w:t>1</w:t>
      </w:r>
      <w:r>
        <w:rPr>
          <w:rFonts w:hint="default" w:eastAsia="方正书宋_GBK"/>
        </w:rPr>
        <w:t>时间内图像切线斜率变大</w:t>
      </w:r>
      <w:r>
        <w:rPr>
          <w:rFonts w:hint="default" w:ascii="方正书宋_GBK" w:hAnsi="方正书宋_GBK"/>
        </w:rPr>
        <w:t>,</w:t>
      </w:r>
      <w:r>
        <w:rPr>
          <w:rFonts w:hint="default" w:ascii="NEU-BZ" w:hAnsi="NEU-BZ"/>
          <w:i/>
        </w:rPr>
        <w:t>t</w:t>
      </w:r>
      <w:r>
        <w:rPr>
          <w:rFonts w:hint="default" w:ascii="NEU-BZ" w:hAnsi="NEU-BZ"/>
          <w:vertAlign w:val="subscript"/>
        </w:rPr>
        <w:t>1</w:t>
      </w:r>
      <w:r>
        <w:rPr>
          <w:rFonts w:hint="default" w:ascii="NEU-BZ" w:hAnsi="NEU-BZ"/>
          <w:i/>
        </w:rPr>
        <w:t>~t</w:t>
      </w:r>
      <w:r>
        <w:rPr>
          <w:rFonts w:hint="default" w:ascii="NEU-BZ" w:hAnsi="NEU-BZ"/>
          <w:vertAlign w:val="subscript"/>
        </w:rPr>
        <w:t>2</w:t>
      </w:r>
      <w:r>
        <w:rPr>
          <w:rFonts w:hint="default" w:eastAsia="方正书宋_GBK"/>
        </w:rPr>
        <w:t>时间内做匀减速直线运动</w:t>
      </w:r>
      <w:r>
        <w:rPr>
          <w:rFonts w:hint="default" w:ascii="方正书宋_GBK" w:hAnsi="方正书宋_GBK"/>
        </w:rPr>
        <w:t>,</w:t>
      </w:r>
      <w:r>
        <w:rPr>
          <w:rFonts w:hint="default" w:eastAsia="方正书宋_GBK"/>
        </w:rPr>
        <w:t>则图像的切线斜率变小</w:t>
      </w:r>
      <w:r>
        <w:rPr>
          <w:rFonts w:hint="default" w:ascii="方正书宋_GBK" w:hAnsi="方正书宋_GBK"/>
        </w:rPr>
        <w:t>,</w:t>
      </w:r>
      <w:r>
        <w:rPr>
          <w:rFonts w:hint="default" w:eastAsia="方正书宋_GBK"/>
        </w:rPr>
        <w:t>在</w:t>
      </w:r>
      <w:r>
        <w:rPr>
          <w:rFonts w:hint="default" w:ascii="NEU-BZ" w:hAnsi="NEU-BZ"/>
          <w:i/>
        </w:rPr>
        <w:t>t</w:t>
      </w:r>
      <w:r>
        <w:rPr>
          <w:rFonts w:hint="default" w:ascii="NEU-BZ" w:hAnsi="NEU-BZ"/>
          <w:vertAlign w:val="subscript"/>
        </w:rPr>
        <w:t>2</w:t>
      </w:r>
      <w:r>
        <w:rPr>
          <w:rFonts w:hint="default" w:eastAsia="方正书宋_GBK"/>
        </w:rPr>
        <w:t>时刻停止运动</w:t>
      </w:r>
      <w:r>
        <w:rPr>
          <w:rFonts w:hint="default" w:ascii="方正书宋_GBK" w:hAnsi="方正书宋_GBK"/>
        </w:rPr>
        <w:t>,</w:t>
      </w:r>
      <w:r>
        <w:rPr>
          <w:rFonts w:hint="default" w:eastAsia="方正书宋_GBK"/>
        </w:rPr>
        <w:t>图像的切线斜率变为零</w:t>
      </w:r>
      <w:r>
        <w:rPr>
          <w:rFonts w:hint="default" w:ascii="方正书宋_GBK" w:hAnsi="方正书宋_GBK"/>
        </w:rPr>
        <w:t>,</w:t>
      </w:r>
      <w:r>
        <w:rPr>
          <w:rFonts w:hint="default" w:eastAsia="方正书宋_GBK"/>
        </w:rPr>
        <w:t>故</w:t>
      </w:r>
      <w:r>
        <w:rPr>
          <w:rFonts w:hint="default" w:ascii="NEU-BZ" w:hAnsi="NEU-BZ"/>
        </w:rPr>
        <w:t>D</w:t>
      </w:r>
      <w:r>
        <w:rPr>
          <w:rFonts w:hint="default" w:eastAsia="方正书宋_GBK"/>
        </w:rPr>
        <w:t>正确</w:t>
      </w:r>
      <w:r>
        <w:rPr>
          <w:rFonts w:hint="default" w:ascii="NEU-BZ" w:hAnsi="NEU-BZ"/>
          <w:i/>
        </w:rPr>
        <w:t>.</w:t>
      </w:r>
    </w:p>
    <w:p w14:paraId="306821E5">
      <w:pPr>
        <w:spacing w:line="360" w:lineRule="auto"/>
        <w:rPr>
          <w:rFonts w:hint="default" w:eastAsia="方正书宋_GBK"/>
        </w:rPr>
      </w:pPr>
      <w:r>
        <w:rPr>
          <w:rFonts w:hint="default" w:eastAsia="方正黑体_GBK"/>
          <w:color w:val="666666"/>
        </w:rPr>
        <w:t>答案</w:t>
      </w:r>
      <w:r>
        <w:rPr>
          <w:rFonts w:hint="default" w:ascii="NEU-F6" w:hAnsi="NEU-F6"/>
        </w:rPr>
        <w:t>D</w:t>
      </w:r>
    </w:p>
    <w:p w14:paraId="289A687B">
      <w:pPr>
        <w:spacing w:line="360" w:lineRule="auto"/>
        <w:rPr>
          <w:rFonts w:hint="default" w:eastAsia="方正书宋_GBK"/>
        </w:rPr>
      </w:pPr>
      <w:r>
        <w:drawing>
          <wp:inline distT="0" distB="0" distL="114300" distR="114300">
            <wp:extent cx="323850" cy="215900"/>
            <wp:effectExtent l="0" t="0" r="0" b="0"/>
            <wp:docPr id="55" name="image4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image43.jpeg"/>
                    <pic:cNvPicPr>
                      <a:picLocks noChangeAspect="1"/>
                    </pic:cNvPicPr>
                  </pic:nvPicPr>
                  <pic:blipFill>
                    <a:blip r:embed="rId6"/>
                    <a:stretch>
                      <a:fillRect/>
                    </a:stretch>
                  </pic:blipFill>
                  <pic:spPr>
                    <a:xfrm>
                      <a:off x="0" y="0"/>
                      <a:ext cx="324000" cy="216000"/>
                    </a:xfrm>
                    <a:prstGeom prst="rect">
                      <a:avLst/>
                    </a:prstGeom>
                  </pic:spPr>
                </pic:pic>
              </a:graphicData>
            </a:graphic>
          </wp:inline>
        </w:drawing>
      </w:r>
      <w:r>
        <w:rPr>
          <w:rFonts w:hint="default" w:ascii="NEU-F6" w:hAnsi="NEU-F6"/>
          <w:color w:val="00FFFF"/>
        </w:rPr>
        <w:t>4</w:t>
      </w:r>
      <w:r>
        <w:rPr>
          <w:rFonts w:hint="default" w:ascii="NEU-BZ" w:hAnsi="NEU-BZ"/>
        </w:rPr>
        <w:t xml:space="preserve"> </w:t>
      </w:r>
      <w:r>
        <w:rPr>
          <w:rFonts w:hint="default" w:ascii="方正仿宋_GBK" w:hAnsi="方正仿宋_GBK"/>
        </w:rPr>
        <w:t>[</w:t>
      </w:r>
      <w:r>
        <w:rPr>
          <w:rFonts w:hint="default" w:eastAsia="方正仿宋_GBK"/>
        </w:rPr>
        <w:t>福建宁德</w:t>
      </w:r>
      <w:r>
        <w:rPr>
          <w:rFonts w:hint="default" w:ascii="NEU-BZ" w:hAnsi="NEU-BZ"/>
        </w:rPr>
        <w:t>2023</w:t>
      </w:r>
      <w:r>
        <w:rPr>
          <w:rFonts w:hint="default" w:eastAsia="方正仿宋_GBK"/>
        </w:rPr>
        <w:t>质检</w:t>
      </w:r>
      <w:r>
        <w:rPr>
          <w:rFonts w:hint="default" w:ascii="方正仿宋_GBK" w:hAnsi="方正仿宋_GBK"/>
        </w:rPr>
        <w:t>]</w:t>
      </w:r>
      <w:r>
        <w:rPr>
          <w:rFonts w:hint="default" w:eastAsia="方正书宋_GBK"/>
        </w:rPr>
        <w:t>某同学设计了一款能够与人协作、共同完成冰壶比赛的机器人</w:t>
      </w:r>
      <w:r>
        <w:rPr>
          <w:rFonts w:hint="default" w:ascii="NEU-BZ" w:hAnsi="NEU-BZ"/>
          <w:i/>
        </w:rPr>
        <w:t>.</w:t>
      </w:r>
      <w:r>
        <w:rPr>
          <w:rFonts w:hint="default" w:eastAsia="方正书宋_GBK"/>
        </w:rPr>
        <w:t>当机器人与冰壶之间的距离保持在</w:t>
      </w:r>
      <w:r>
        <w:rPr>
          <w:rFonts w:hint="default" w:ascii="NEU-BZ" w:hAnsi="NEU-BZ"/>
        </w:rPr>
        <w:t>8 m</w:t>
      </w:r>
      <w:r>
        <w:rPr>
          <w:rFonts w:hint="default" w:eastAsia="方正书宋_GBK"/>
        </w:rPr>
        <w:t>之内时</w:t>
      </w:r>
      <w:r>
        <w:rPr>
          <w:rFonts w:hint="default" w:ascii="方正书宋_GBK" w:hAnsi="方正书宋_GBK"/>
        </w:rPr>
        <w:t>,</w:t>
      </w:r>
      <w:r>
        <w:rPr>
          <w:rFonts w:hint="default" w:eastAsia="方正书宋_GBK"/>
        </w:rPr>
        <w:t>机器人可以实时追踪并准确获取冰壶的运动信息</w:t>
      </w:r>
      <w:r>
        <w:rPr>
          <w:rFonts w:hint="default" w:ascii="NEU-BZ" w:hAnsi="NEU-BZ"/>
          <w:i/>
        </w:rPr>
        <w:t>.</w:t>
      </w:r>
      <w:r>
        <w:rPr>
          <w:rFonts w:hint="default" w:eastAsia="方正书宋_GBK"/>
        </w:rPr>
        <w:t>如图甲所示</w:t>
      </w:r>
      <w:r>
        <w:rPr>
          <w:rFonts w:hint="default" w:ascii="方正书宋_GBK" w:hAnsi="方正书宋_GBK"/>
        </w:rPr>
        <w:t>,</w:t>
      </w:r>
      <w:r>
        <w:rPr>
          <w:rFonts w:hint="default" w:eastAsia="方正书宋_GBK"/>
        </w:rPr>
        <w:t>在某次投掷练习中机器人夹取冰壶</w:t>
      </w:r>
      <w:r>
        <w:rPr>
          <w:rFonts w:hint="default" w:ascii="方正书宋_GBK" w:hAnsi="方正书宋_GBK"/>
        </w:rPr>
        <w:t>,</w:t>
      </w:r>
      <w:r>
        <w:rPr>
          <w:rFonts w:hint="default" w:eastAsia="方正书宋_GBK"/>
        </w:rPr>
        <w:t>由静止开始做匀加速运动</w:t>
      </w:r>
      <w:r>
        <w:rPr>
          <w:rFonts w:hint="default" w:ascii="方正书宋_GBK" w:hAnsi="方正书宋_GBK"/>
        </w:rPr>
        <w:t>,</w:t>
      </w:r>
      <w:r>
        <w:rPr>
          <w:rFonts w:hint="default" w:eastAsia="方正书宋_GBK"/>
        </w:rPr>
        <w:t>之后释放冰壶</w:t>
      </w:r>
      <w:r>
        <w:rPr>
          <w:rFonts w:hint="default" w:ascii="方正书宋_GBK" w:hAnsi="方正书宋_GBK"/>
        </w:rPr>
        <w:t>,</w:t>
      </w:r>
      <w:r>
        <w:rPr>
          <w:rFonts w:hint="default" w:eastAsia="方正书宋_GBK"/>
        </w:rPr>
        <w:t>二者均做匀减速直线运动</w:t>
      </w:r>
      <w:r>
        <w:rPr>
          <w:rFonts w:hint="default" w:ascii="方正书宋_GBK" w:hAnsi="方正书宋_GBK"/>
        </w:rPr>
        <w:t>,</w:t>
      </w:r>
      <w:r>
        <w:rPr>
          <w:rFonts w:hint="default" w:eastAsia="方正书宋_GBK"/>
        </w:rPr>
        <w:t>冰壶准确命中目标</w:t>
      </w:r>
      <w:r>
        <w:rPr>
          <w:rFonts w:hint="default" w:ascii="方正书宋_GBK" w:hAnsi="方正书宋_GBK"/>
        </w:rPr>
        <w:t>,</w:t>
      </w:r>
      <w:r>
        <w:rPr>
          <w:rFonts w:hint="default" w:eastAsia="方正书宋_GBK"/>
        </w:rPr>
        <w:t>二者在整个运动过程中的</w:t>
      </w:r>
      <w:r>
        <w:rPr>
          <w:rFonts w:hint="default" w:ascii="NEU-BZ" w:hAnsi="NEU-BZ"/>
          <w:i/>
        </w:rPr>
        <w:t>v</w:t>
      </w:r>
      <w:r>
        <w:rPr>
          <w:rFonts w:hint="default" w:ascii="NEU-BZ" w:hAnsi="NEU-BZ"/>
        </w:rPr>
        <w:t>-</w:t>
      </w:r>
      <w:r>
        <w:rPr>
          <w:rFonts w:hint="default" w:ascii="NEU-BZ" w:hAnsi="NEU-BZ"/>
          <w:i/>
        </w:rPr>
        <w:t>t</w:t>
      </w:r>
      <w:r>
        <w:rPr>
          <w:rFonts w:hint="default" w:eastAsia="方正书宋_GBK"/>
        </w:rPr>
        <w:t>图像如图乙所示</w:t>
      </w:r>
      <w:r>
        <w:rPr>
          <w:rFonts w:hint="default" w:ascii="NEU-BZ" w:hAnsi="NEU-BZ"/>
          <w:i/>
        </w:rPr>
        <w:t>.</w:t>
      </w:r>
      <w:r>
        <w:rPr>
          <w:rFonts w:hint="default" w:eastAsia="方正书宋_GBK"/>
        </w:rPr>
        <w:t>此次投掷过程</w:t>
      </w:r>
      <w:r>
        <w:ptab w:relativeTo="margin" w:alignment="right" w:leader="none"/>
      </w:r>
      <w:r>
        <w:rPr>
          <w:rFonts w:hint="default" w:ascii="方正书宋_GBK" w:hAnsi="方正书宋_GBK"/>
        </w:rPr>
        <w:t>(</w:t>
      </w:r>
      <w:r>
        <w:rPr>
          <w:rFonts w:hint="default" w:ascii="NEU-BZ" w:hAnsi="NEU-BZ" w:eastAsia="方正书宋_GBK"/>
        </w:rPr>
        <w:t>　　</w:t>
      </w:r>
      <w:r>
        <w:rPr>
          <w:rFonts w:hint="default" w:ascii="方正书宋_GBK" w:hAnsi="方正书宋_GBK"/>
        </w:rPr>
        <w:t>)</w:t>
      </w:r>
    </w:p>
    <w:p w14:paraId="44E7D769">
      <w:pPr>
        <w:spacing w:line="360" w:lineRule="auto"/>
        <w:jc w:val="center"/>
        <w:rPr>
          <w:rFonts w:hint="default" w:eastAsia="方正书宋_GBK"/>
        </w:rPr>
      </w:pPr>
      <w:r>
        <w:drawing>
          <wp:inline distT="0" distB="0" distL="114300" distR="114300">
            <wp:extent cx="1187450" cy="863600"/>
            <wp:effectExtent l="0" t="0" r="0" b="0"/>
            <wp:docPr id="56" name="image4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image44.jpeg"/>
                    <pic:cNvPicPr>
                      <a:picLocks noChangeAspect="1"/>
                    </pic:cNvPicPr>
                  </pic:nvPicPr>
                  <pic:blipFill>
                    <a:blip r:embed="rId21"/>
                    <a:stretch>
                      <a:fillRect/>
                    </a:stretch>
                  </pic:blipFill>
                  <pic:spPr>
                    <a:xfrm>
                      <a:off x="0" y="0"/>
                      <a:ext cx="1188000" cy="864000"/>
                    </a:xfrm>
                    <a:prstGeom prst="rect">
                      <a:avLst/>
                    </a:prstGeom>
                  </pic:spPr>
                </pic:pic>
              </a:graphicData>
            </a:graphic>
          </wp:inline>
        </w:drawing>
      </w:r>
      <w:r>
        <w:rPr>
          <w:rFonts w:hint="default" w:eastAsia="方正细等线_GBK"/>
          <w:sz w:val="18"/>
          <w:szCs w:val="18"/>
        </w:rPr>
        <w:t>甲</w:t>
      </w:r>
      <w:r>
        <w:rPr>
          <w:rFonts w:hint="default" w:ascii="NEU-BZ" w:hAnsi="NEU-BZ"/>
        </w:rPr>
        <w:t xml:space="preserve"> </w:t>
      </w:r>
      <w:r>
        <w:drawing>
          <wp:inline distT="0" distB="0" distL="114300" distR="114300">
            <wp:extent cx="1655445" cy="1151890"/>
            <wp:effectExtent l="0" t="0" r="0" b="0"/>
            <wp:docPr id="57" name="image4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image45.jpeg"/>
                    <pic:cNvPicPr>
                      <a:picLocks noChangeAspect="1"/>
                    </pic:cNvPicPr>
                  </pic:nvPicPr>
                  <pic:blipFill>
                    <a:blip r:embed="rId22"/>
                    <a:stretch>
                      <a:fillRect/>
                    </a:stretch>
                  </pic:blipFill>
                  <pic:spPr>
                    <a:xfrm>
                      <a:off x="0" y="0"/>
                      <a:ext cx="1656000" cy="1152000"/>
                    </a:xfrm>
                    <a:prstGeom prst="rect">
                      <a:avLst/>
                    </a:prstGeom>
                  </pic:spPr>
                </pic:pic>
              </a:graphicData>
            </a:graphic>
          </wp:inline>
        </w:drawing>
      </w:r>
      <w:r>
        <w:rPr>
          <w:rFonts w:hint="default" w:eastAsia="方正细等线_GBK"/>
          <w:sz w:val="18"/>
          <w:szCs w:val="18"/>
        </w:rPr>
        <w:t>乙</w:t>
      </w:r>
    </w:p>
    <w:p w14:paraId="69DD306A">
      <w:pPr>
        <w:spacing w:line="360" w:lineRule="auto"/>
        <w:ind w:firstLineChars="200"/>
        <w:rPr>
          <w:rFonts w:hint="default" w:eastAsia="方正书宋_GBK"/>
        </w:rPr>
      </w:pPr>
      <w:r>
        <w:rPr>
          <w:rFonts w:hint="default" w:ascii="NEU-BZ" w:hAnsi="NEU-BZ"/>
        </w:rPr>
        <w:t>A</w:t>
      </w:r>
      <w:r>
        <w:rPr>
          <w:rFonts w:hint="default" w:ascii="NEU-BZ" w:hAnsi="NEU-BZ"/>
          <w:i/>
        </w:rPr>
        <w:t>.</w:t>
      </w:r>
      <w:r>
        <w:rPr>
          <w:rFonts w:hint="default" w:eastAsia="方正书宋_GBK"/>
        </w:rPr>
        <w:t>机器人加速阶段的位移大小为</w:t>
      </w:r>
      <w:r>
        <w:rPr>
          <w:rFonts w:hint="default" w:ascii="NEU-BZ" w:hAnsi="NEU-BZ"/>
        </w:rPr>
        <w:t>18 m</w:t>
      </w:r>
    </w:p>
    <w:p w14:paraId="636933CB">
      <w:pPr>
        <w:spacing w:line="360" w:lineRule="auto"/>
        <w:ind w:firstLineChars="200"/>
        <w:rPr>
          <w:rFonts w:hint="default" w:eastAsia="方正书宋_GBK"/>
        </w:rPr>
      </w:pPr>
      <w:r>
        <w:rPr>
          <w:rFonts w:hint="default" w:ascii="NEU-BZ" w:hAnsi="NEU-BZ"/>
        </w:rPr>
        <w:t>B</w:t>
      </w:r>
      <w:r>
        <w:rPr>
          <w:rFonts w:hint="default" w:ascii="NEU-BZ" w:hAnsi="NEU-BZ"/>
          <w:i/>
        </w:rPr>
        <w:t>.</w:t>
      </w:r>
      <w:r>
        <w:rPr>
          <w:rFonts w:hint="default" w:eastAsia="方正书宋_GBK"/>
        </w:rPr>
        <w:t>机器人减速阶段的加速度大小为</w:t>
      </w:r>
      <w:r>
        <w:rPr>
          <w:rFonts w:hint="default" w:ascii="NEU-BZ" w:hAnsi="NEU-BZ"/>
        </w:rPr>
        <w:t>2 m/s</w:t>
      </w:r>
      <w:r>
        <w:rPr>
          <w:rFonts w:hint="default" w:ascii="NEU-BZ" w:hAnsi="NEU-BZ"/>
          <w:vertAlign w:val="superscript"/>
        </w:rPr>
        <w:t>2</w:t>
      </w:r>
    </w:p>
    <w:p w14:paraId="73626806">
      <w:pPr>
        <w:spacing w:line="360" w:lineRule="auto"/>
        <w:ind w:firstLineChars="200"/>
        <w:rPr>
          <w:rFonts w:hint="default" w:eastAsia="方正书宋_GBK"/>
        </w:rPr>
      </w:pPr>
      <w:r>
        <w:rPr>
          <w:rFonts w:hint="default" w:ascii="NEU-BZ" w:hAnsi="NEU-BZ"/>
        </w:rPr>
        <w:t>C</w:t>
      </w:r>
      <w:r>
        <w:rPr>
          <w:rFonts w:hint="default" w:ascii="NEU-BZ" w:hAnsi="NEU-BZ"/>
          <w:i/>
        </w:rPr>
        <w:t>.t</w:t>
      </w:r>
      <w:r>
        <w:rPr>
          <w:rFonts w:hint="default" w:ascii="NEU-BZ" w:hAnsi="NEU-BZ"/>
        </w:rPr>
        <w:t>=9 s</w:t>
      </w:r>
      <w:r>
        <w:rPr>
          <w:rFonts w:hint="default" w:eastAsia="方正书宋_GBK"/>
        </w:rPr>
        <w:t>时</w:t>
      </w:r>
      <w:r>
        <w:rPr>
          <w:rFonts w:hint="default" w:ascii="方正书宋_GBK" w:hAnsi="方正书宋_GBK"/>
        </w:rPr>
        <w:t>,</w:t>
      </w:r>
      <w:r>
        <w:rPr>
          <w:rFonts w:hint="default" w:eastAsia="方正书宋_GBK"/>
        </w:rPr>
        <w:t>冰壶的速度大小为</w:t>
      </w:r>
      <w:r>
        <w:rPr>
          <w:rFonts w:hint="default" w:ascii="NEU-BZ" w:hAnsi="NEU-BZ"/>
        </w:rPr>
        <w:t>5</w:t>
      </w:r>
      <w:r>
        <w:rPr>
          <w:rFonts w:hint="default" w:ascii="NEU-BZ" w:hAnsi="NEU-BZ"/>
          <w:i/>
        </w:rPr>
        <w:t>.</w:t>
      </w:r>
      <w:r>
        <w:rPr>
          <w:rFonts w:hint="default" w:ascii="NEU-BZ" w:hAnsi="NEU-BZ"/>
        </w:rPr>
        <w:t>25 m/s</w:t>
      </w:r>
    </w:p>
    <w:p w14:paraId="19A10C73">
      <w:pPr>
        <w:spacing w:line="360" w:lineRule="auto"/>
        <w:ind w:firstLineChars="200"/>
        <w:rPr>
          <w:rFonts w:hint="default" w:eastAsia="方正书宋_GBK"/>
        </w:rPr>
      </w:pPr>
      <w:r>
        <w:rPr>
          <w:rFonts w:hint="default" w:ascii="NEU-BZ" w:hAnsi="NEU-BZ"/>
        </w:rPr>
        <w:t>D</w:t>
      </w:r>
      <w:r>
        <w:rPr>
          <w:rFonts w:hint="default" w:ascii="NEU-BZ" w:hAnsi="NEU-BZ"/>
          <w:i/>
        </w:rPr>
        <w:t>.t</w:t>
      </w:r>
      <w:r>
        <w:rPr>
          <w:rFonts w:hint="default" w:ascii="NEU-BZ" w:hAnsi="NEU-BZ"/>
        </w:rPr>
        <w:t>=9 s</w:t>
      </w:r>
      <w:r>
        <w:rPr>
          <w:rFonts w:hint="default" w:eastAsia="方正书宋_GBK"/>
        </w:rPr>
        <w:t>时</w:t>
      </w:r>
      <w:r>
        <w:rPr>
          <w:rFonts w:hint="default" w:ascii="方正书宋_GBK" w:hAnsi="方正书宋_GBK"/>
        </w:rPr>
        <w:t>,</w:t>
      </w:r>
      <w:r>
        <w:rPr>
          <w:rFonts w:hint="default" w:eastAsia="方正书宋_GBK"/>
        </w:rPr>
        <w:t>机器人可以准确获取冰壶的运动信息</w:t>
      </w:r>
    </w:p>
    <w:p w14:paraId="1D1F7E32">
      <w:pPr>
        <w:spacing w:line="360" w:lineRule="auto"/>
        <w:rPr>
          <w:rFonts w:hint="default" w:eastAsia="方正书宋_GBK"/>
        </w:rPr>
      </w:pPr>
      <w:r>
        <w:rPr>
          <w:rFonts w:hint="default" w:eastAsia="方正兰亭中黑_GBK"/>
          <w:color w:val="666666"/>
        </w:rPr>
        <w:t>解析</w:t>
      </w:r>
      <w:r>
        <w:rPr>
          <w:rFonts w:hint="default" w:ascii="NEU-BZ" w:hAnsi="NEU-BZ"/>
          <w:color w:val="00FFFF"/>
          <w:sz w:val="12"/>
          <w:szCs w:val="12"/>
        </w:rPr>
        <w:t>▶</w:t>
      </w:r>
      <w:r>
        <w:rPr>
          <w:rFonts w:hint="default" w:eastAsia="方正书宋_GBK"/>
        </w:rPr>
        <w:t>本题的题眼是</w:t>
      </w:r>
      <w:r>
        <w:rPr>
          <w:rFonts w:hint="default" w:eastAsia="方正楷体_GBK"/>
          <w:color w:val="00FFFF"/>
        </w:rPr>
        <w:t>“</w:t>
      </w:r>
      <w:r>
        <w:rPr>
          <w:rFonts w:hint="default" w:ascii="NEU-BZ" w:hAnsi="NEU-BZ"/>
          <w:i/>
          <w:color w:val="00FFFF"/>
          <w:u w:val="wave"/>
        </w:rPr>
        <w:t>v</w:t>
      </w:r>
      <w:r>
        <w:rPr>
          <w:rFonts w:hint="default" w:ascii="NEU-BZ" w:hAnsi="NEU-BZ"/>
          <w:color w:val="00FFFF"/>
          <w:u w:val="wave"/>
        </w:rPr>
        <w:t>-</w:t>
      </w:r>
      <w:r>
        <w:rPr>
          <w:rFonts w:hint="default" w:ascii="NEU-BZ" w:hAnsi="NEU-BZ"/>
          <w:i/>
          <w:color w:val="00FFFF"/>
          <w:u w:val="wave"/>
        </w:rPr>
        <w:t>t</w:t>
      </w:r>
      <w:r>
        <w:rPr>
          <w:rFonts w:hint="default" w:eastAsia="方正楷体_GBK"/>
          <w:color w:val="00FFFF"/>
          <w:u w:val="wave"/>
        </w:rPr>
        <w:t>图像</w:t>
      </w:r>
      <w:r>
        <w:rPr>
          <w:rFonts w:hint="default" w:eastAsia="方正楷体_GBK"/>
          <w:color w:val="00FFFF"/>
        </w:rPr>
        <w:t>”</w:t>
      </w:r>
      <w:r>
        <w:rPr>
          <w:rFonts w:hint="default" w:eastAsia="方正书宋_GBK"/>
        </w:rPr>
        <w:t>和</w:t>
      </w:r>
      <w:r>
        <w:rPr>
          <w:rFonts w:hint="default" w:eastAsia="方正楷体_GBK"/>
          <w:color w:val="00FFFF"/>
        </w:rPr>
        <w:t>“</w:t>
      </w:r>
      <w:r>
        <w:rPr>
          <w:rFonts w:hint="default" w:eastAsia="方正楷体_GBK"/>
          <w:color w:val="00FFFF"/>
          <w:u w:val="wave"/>
        </w:rPr>
        <w:t>机器人与冰壶之间的距离保持在</w:t>
      </w:r>
      <w:r>
        <w:rPr>
          <w:rFonts w:hint="default" w:ascii="NEU-BZ" w:hAnsi="NEU-BZ"/>
          <w:color w:val="00FFFF"/>
          <w:u w:val="wave"/>
        </w:rPr>
        <w:t>8</w:t>
      </w:r>
      <w:r>
        <w:rPr>
          <w:rFonts w:hint="default" w:ascii="NEU-BZ" w:hAnsi="NEU-BZ" w:eastAsia="方正楷体_GBK"/>
          <w:color w:val="00FFFF"/>
          <w:u w:val="wave"/>
        </w:rPr>
        <w:t xml:space="preserve"> </w:t>
      </w:r>
      <w:r>
        <w:rPr>
          <w:rFonts w:hint="default" w:ascii="NEU-BZ" w:hAnsi="NEU-BZ"/>
          <w:color w:val="00FFFF"/>
          <w:u w:val="wave"/>
        </w:rPr>
        <w:t>m</w:t>
      </w:r>
      <w:r>
        <w:rPr>
          <w:rFonts w:hint="default" w:eastAsia="方正楷体_GBK"/>
          <w:color w:val="00FFFF"/>
          <w:u w:val="wave"/>
        </w:rPr>
        <w:t>之内可以获取冰壶的运动信息</w:t>
      </w:r>
      <w:r>
        <w:rPr>
          <w:rFonts w:hint="default" w:eastAsia="方正楷体_GBK"/>
          <w:color w:val="00FFFF"/>
        </w:rPr>
        <w:t>”</w:t>
      </w:r>
      <w:r>
        <w:rPr>
          <w:rFonts w:hint="default" w:ascii="NEU-BZ" w:hAnsi="NEU-BZ"/>
          <w:i/>
        </w:rPr>
        <w:t>. </w:t>
      </w:r>
    </w:p>
    <w:p w14:paraId="3C749D21">
      <w:pPr>
        <w:spacing w:line="360" w:lineRule="auto"/>
        <w:ind w:firstLineChars="200"/>
        <w:rPr>
          <w:rFonts w:hint="default" w:eastAsia="方正书宋_GBK"/>
        </w:rPr>
      </w:pPr>
      <w:r>
        <w:rPr>
          <w:rFonts w:hint="default" w:ascii="NEU-BZ" w:hAnsi="NEU-BZ"/>
          <w:i/>
          <w:color w:val="00FFFF"/>
        </w:rPr>
        <w:t>v</w:t>
      </w:r>
      <w:r>
        <w:rPr>
          <w:rFonts w:hint="default" w:ascii="NEU-BZ" w:hAnsi="NEU-BZ"/>
          <w:color w:val="00FFFF"/>
        </w:rPr>
        <w:t>-</w:t>
      </w:r>
      <w:r>
        <w:rPr>
          <w:rFonts w:hint="default" w:ascii="NEU-BZ" w:hAnsi="NEU-BZ"/>
          <w:i/>
          <w:color w:val="00FFFF"/>
        </w:rPr>
        <w:t>t</w:t>
      </w:r>
      <w:r>
        <w:rPr>
          <w:rFonts w:hint="default" w:eastAsia="方正楷体_GBK"/>
          <w:color w:val="00FFFF"/>
        </w:rPr>
        <w:t>图像与时间轴所围面积表示位移</w:t>
      </w:r>
      <w:r>
        <w:rPr>
          <w:rFonts w:hint="default" w:ascii="NEU-BZ" w:hAnsi="NEU-BZ"/>
          <w:i/>
          <w:color w:val="00FFFF"/>
        </w:rPr>
        <w:t>.</w:t>
      </w:r>
    </w:p>
    <w:p w14:paraId="79710C19">
      <w:pPr>
        <w:spacing w:line="360" w:lineRule="auto"/>
        <w:ind w:firstLineChars="200"/>
        <w:rPr>
          <w:rFonts w:hint="default" w:eastAsia="方正书宋_GBK"/>
        </w:rPr>
      </w:pPr>
      <w:r>
        <w:rPr>
          <w:rFonts w:hint="default" w:eastAsia="方正书宋_GBK"/>
        </w:rPr>
        <w:t>由题图乙可知</w:t>
      </w:r>
      <w:r>
        <w:rPr>
          <w:rFonts w:hint="default" w:ascii="方正书宋_GBK" w:hAnsi="方正书宋_GBK"/>
        </w:rPr>
        <w:t>,</w:t>
      </w:r>
      <w:r>
        <w:rPr>
          <w:rFonts w:hint="default" w:eastAsia="方正书宋_GBK"/>
        </w:rPr>
        <w:t>机器人加速阶段的位移大小为</w:t>
      </w:r>
      <w:r>
        <w:rPr>
          <w:rFonts w:hint="default" w:ascii="NEU-BZ" w:hAnsi="NEU-BZ"/>
          <w:i/>
        </w:rPr>
        <w:t>x</w:t>
      </w:r>
      <w:r>
        <w:rPr>
          <w:rFonts w:hint="default" w:eastAsia="方正书宋_GBK"/>
          <w:vertAlign w:val="subscript"/>
        </w:rPr>
        <w:t>机</w:t>
      </w:r>
      <w:r>
        <w:rPr>
          <w:rFonts w:hint="default" w:ascii="NEU-BZ" w:hAnsi="NEU-BZ"/>
        </w:rPr>
        <w:t>=</w:t>
      </w:r>
      <m:oMath>
        <m:f>
          <m:fPr/>
          <m:num>
            <m:r>
              <m:rPr>
                <m:sty m:val="p"/>
              </m:rPr>
              <w:rPr>
                <w:rFonts w:ascii="Cambria Math" w:hAnsi="Cambria Math"/>
              </w:rPr>
              <m:t>6×3</m:t>
            </m:r>
          </m:num>
          <m:den>
            <m:r>
              <m:rPr>
                <m:sty m:val="p"/>
              </m:rPr>
              <w:rPr>
                <w:rFonts w:ascii="Cambria Math" w:hAnsi="Cambria Math"/>
              </w:rPr>
              <m:t>2</m:t>
            </m:r>
          </m:den>
        </m:f>
      </m:oMath>
      <w:r>
        <w:rPr>
          <w:rFonts w:hint="default" w:ascii="NEU-BZ" w:hAnsi="NEU-BZ"/>
        </w:rPr>
        <w:t xml:space="preserve"> m=9 m</w:t>
      </w:r>
      <w:r>
        <w:rPr>
          <w:rFonts w:hint="default" w:ascii="方正书宋_GBK" w:hAnsi="方正书宋_GBK"/>
        </w:rPr>
        <w:t>,</w:t>
      </w:r>
      <w:r>
        <w:rPr>
          <w:rFonts w:hint="default" w:eastAsia="方正书宋_GBK"/>
        </w:rPr>
        <w:t>故</w:t>
      </w:r>
      <w:r>
        <w:rPr>
          <w:rFonts w:hint="default" w:ascii="NEU-BZ" w:hAnsi="NEU-BZ"/>
        </w:rPr>
        <w:t>A</w:t>
      </w:r>
      <w:r>
        <w:rPr>
          <w:rFonts w:hint="default" w:eastAsia="方正书宋_GBK"/>
        </w:rPr>
        <w:t>错误</w:t>
      </w:r>
      <w:r>
        <w:rPr>
          <w:rFonts w:hint="default" w:ascii="方正书宋_GBK" w:hAnsi="方正书宋_GBK"/>
        </w:rPr>
        <w:t>;</w:t>
      </w:r>
    </w:p>
    <w:p w14:paraId="641B7121">
      <w:pPr>
        <w:spacing w:line="360" w:lineRule="auto"/>
        <w:ind w:firstLineChars="200"/>
        <w:rPr>
          <w:rFonts w:hint="default" w:eastAsia="方正书宋_GBK"/>
        </w:rPr>
      </w:pPr>
      <w:r>
        <w:rPr>
          <w:rFonts w:hint="default" w:ascii="NEU-BZ" w:hAnsi="NEU-BZ"/>
          <w:i/>
          <w:color w:val="00FFFF"/>
        </w:rPr>
        <w:t>v</w:t>
      </w:r>
      <w:r>
        <w:rPr>
          <w:rFonts w:hint="default" w:ascii="NEU-BZ" w:hAnsi="NEU-BZ"/>
          <w:color w:val="00FFFF"/>
        </w:rPr>
        <w:t>-</w:t>
      </w:r>
      <w:r>
        <w:rPr>
          <w:rFonts w:hint="default" w:ascii="NEU-BZ" w:hAnsi="NEU-BZ"/>
          <w:i/>
          <w:color w:val="00FFFF"/>
        </w:rPr>
        <w:t>t</w:t>
      </w:r>
      <w:r>
        <w:rPr>
          <w:rFonts w:hint="default" w:eastAsia="方正楷体_GBK"/>
          <w:color w:val="00FFFF"/>
        </w:rPr>
        <w:t>图像的斜率表示加速度</w:t>
      </w:r>
      <w:r>
        <w:rPr>
          <w:rFonts w:hint="default" w:ascii="NEU-BZ" w:hAnsi="NEU-BZ"/>
          <w:i/>
          <w:color w:val="00FFFF"/>
        </w:rPr>
        <w:t>.</w:t>
      </w:r>
    </w:p>
    <w:p w14:paraId="3AC9554D">
      <w:pPr>
        <w:spacing w:line="360" w:lineRule="auto"/>
        <w:ind w:firstLineChars="200"/>
        <w:rPr>
          <w:rFonts w:hint="default" w:eastAsia="方正书宋_GBK"/>
        </w:rPr>
      </w:pPr>
      <w:r>
        <w:rPr>
          <w:rFonts w:hint="default" w:eastAsia="方正书宋_GBK"/>
        </w:rPr>
        <w:t>由题图乙可知</w:t>
      </w:r>
      <w:r>
        <w:rPr>
          <w:rFonts w:hint="default" w:ascii="方正书宋_GBK" w:hAnsi="方正书宋_GBK"/>
        </w:rPr>
        <w:t>,</w:t>
      </w:r>
      <w:r>
        <w:rPr>
          <w:rFonts w:hint="default" w:eastAsia="方正书宋_GBK"/>
        </w:rPr>
        <w:t>机器人减速阶段的加速度大小为</w:t>
      </w:r>
      <w:r>
        <w:rPr>
          <w:rFonts w:hint="default" w:ascii="NEU-BZ" w:hAnsi="NEU-BZ"/>
          <w:i/>
        </w:rPr>
        <w:t>a</w:t>
      </w:r>
      <w:r>
        <w:rPr>
          <w:rFonts w:hint="default" w:eastAsia="方正书宋_GBK"/>
          <w:vertAlign w:val="subscript"/>
        </w:rPr>
        <w:t>机</w:t>
      </w:r>
      <w:r>
        <w:rPr>
          <w:rFonts w:hint="default" w:ascii="NEU-BZ" w:hAnsi="NEU-BZ"/>
        </w:rPr>
        <w:t>=</w:t>
      </w:r>
      <m:oMath>
        <m:f>
          <m:fPr/>
          <m:num>
            <m:r>
              <m:rPr>
                <m:sty m:val="p"/>
              </m:rPr>
              <w:rPr>
                <w:rFonts w:ascii="Cambria Math" w:hAnsi="Cambria Math"/>
              </w:rPr>
              <m:t>6</m:t>
            </m:r>
          </m:num>
          <m:den>
            <m:r>
              <m:rPr>
                <m:sty m:val="p"/>
              </m:rPr>
              <w:rPr>
                <w:rFonts w:ascii="Cambria Math" w:hAnsi="Cambria Math"/>
              </w:rPr>
              <m:t>9−3</m:t>
            </m:r>
          </m:den>
        </m:f>
      </m:oMath>
      <w:r>
        <w:rPr>
          <w:rFonts w:hint="default" w:ascii="NEU-BZ" w:hAnsi="NEU-BZ"/>
        </w:rPr>
        <w:t xml:space="preserve"> m/s</w:t>
      </w:r>
      <w:r>
        <w:rPr>
          <w:rFonts w:hint="default" w:ascii="NEU-BZ" w:hAnsi="NEU-BZ"/>
          <w:vertAlign w:val="superscript"/>
        </w:rPr>
        <w:t>2</w:t>
      </w:r>
      <w:r>
        <w:rPr>
          <w:rFonts w:hint="default" w:ascii="NEU-BZ" w:hAnsi="NEU-BZ"/>
        </w:rPr>
        <w:t>=1 m/s</w:t>
      </w:r>
      <w:r>
        <w:rPr>
          <w:rFonts w:hint="default" w:ascii="NEU-BZ" w:hAnsi="NEU-BZ"/>
          <w:vertAlign w:val="superscript"/>
        </w:rPr>
        <w:t>2</w:t>
      </w:r>
      <w:r>
        <w:rPr>
          <w:rFonts w:hint="default" w:ascii="方正书宋_GBK" w:hAnsi="方正书宋_GBK"/>
        </w:rPr>
        <w:t>,</w:t>
      </w:r>
      <w:r>
        <w:rPr>
          <w:rFonts w:hint="default" w:eastAsia="方正书宋_GBK"/>
        </w:rPr>
        <w:t>冰壶减速阶段的加速度大小为</w:t>
      </w:r>
      <w:r>
        <w:rPr>
          <w:rFonts w:hint="default" w:ascii="NEU-BZ" w:hAnsi="NEU-BZ"/>
          <w:i/>
        </w:rPr>
        <w:t>a</w:t>
      </w:r>
      <w:r>
        <w:rPr>
          <w:rFonts w:hint="default" w:eastAsia="方正书宋_GBK"/>
          <w:vertAlign w:val="subscript"/>
        </w:rPr>
        <w:t>壶</w:t>
      </w:r>
      <w:r>
        <w:rPr>
          <w:rFonts w:hint="default" w:ascii="NEU-BZ" w:hAnsi="NEU-BZ"/>
        </w:rPr>
        <w:t>=</w:t>
      </w:r>
      <m:oMath>
        <m:f>
          <m:fPr/>
          <m:num>
            <m:r>
              <m:rPr>
                <m:sty m:val="p"/>
              </m:rPr>
              <w:rPr>
                <w:rFonts w:ascii="Cambria Math" w:hAnsi="Cambria Math"/>
              </w:rPr>
              <m:t>6−5</m:t>
            </m:r>
          </m:num>
          <m:den>
            <m:r>
              <m:rPr>
                <m:sty m:val="p"/>
              </m:rPr>
              <w:rPr>
                <w:rFonts w:ascii="Cambria Math" w:hAnsi="Cambria Math"/>
              </w:rPr>
              <m:t>11−3</m:t>
            </m:r>
          </m:den>
        </m:f>
      </m:oMath>
      <w:r>
        <w:rPr>
          <w:rFonts w:hint="default" w:ascii="NEU-BZ" w:hAnsi="NEU-BZ"/>
        </w:rPr>
        <w:t xml:space="preserve"> m/s</w:t>
      </w:r>
      <w:r>
        <w:rPr>
          <w:rFonts w:hint="default" w:ascii="NEU-BZ" w:hAnsi="NEU-BZ"/>
          <w:vertAlign w:val="superscript"/>
        </w:rPr>
        <w:t>2</w:t>
      </w:r>
      <w:r>
        <w:rPr>
          <w:rFonts w:hint="default" w:ascii="NEU-BZ" w:hAnsi="NEU-BZ"/>
        </w:rPr>
        <w:t>=0</w:t>
      </w:r>
      <w:r>
        <w:rPr>
          <w:rFonts w:hint="default" w:ascii="NEU-BZ" w:hAnsi="NEU-BZ"/>
          <w:i/>
        </w:rPr>
        <w:t>.</w:t>
      </w:r>
      <w:r>
        <w:rPr>
          <w:rFonts w:hint="default" w:ascii="NEU-BZ" w:hAnsi="NEU-BZ"/>
        </w:rPr>
        <w:t>125 m/s</w:t>
      </w:r>
      <w:r>
        <w:rPr>
          <w:rFonts w:hint="default" w:ascii="NEU-BZ" w:hAnsi="NEU-BZ"/>
          <w:vertAlign w:val="superscript"/>
        </w:rPr>
        <w:t>2</w:t>
      </w:r>
      <w:r>
        <w:rPr>
          <w:rFonts w:hint="default" w:ascii="方正书宋_GBK" w:hAnsi="方正书宋_GBK"/>
        </w:rPr>
        <w:t>,</w:t>
      </w:r>
      <w:r>
        <w:rPr>
          <w:rFonts w:hint="default" w:ascii="NEU-BZ" w:hAnsi="NEU-BZ"/>
          <w:i/>
        </w:rPr>
        <w:t>t</w:t>
      </w:r>
      <w:r>
        <w:rPr>
          <w:rFonts w:hint="default" w:ascii="NEU-BZ" w:hAnsi="NEU-BZ"/>
        </w:rPr>
        <w:t>=9 s</w:t>
      </w:r>
      <w:r>
        <w:rPr>
          <w:rFonts w:hint="default" w:eastAsia="方正书宋_GBK"/>
        </w:rPr>
        <w:t>时</w:t>
      </w:r>
      <w:r>
        <w:rPr>
          <w:rFonts w:hint="default" w:ascii="方正书宋_GBK" w:hAnsi="方正书宋_GBK"/>
        </w:rPr>
        <w:t>,</w:t>
      </w:r>
      <w:r>
        <w:rPr>
          <w:rFonts w:hint="default" w:eastAsia="方正书宋_GBK"/>
        </w:rPr>
        <w:t>冰壶的速度大小为</w:t>
      </w:r>
      <w:r>
        <w:rPr>
          <w:rFonts w:hint="default" w:ascii="NEU-BZ" w:hAnsi="NEU-BZ"/>
          <w:i/>
        </w:rPr>
        <w:t>v</w:t>
      </w:r>
      <w:r>
        <w:rPr>
          <w:rFonts w:hint="default" w:ascii="NEU-BZ" w:hAnsi="NEU-BZ"/>
        </w:rPr>
        <w:t>=</w:t>
      </w:r>
      <w:r>
        <w:rPr>
          <w:rFonts w:hint="default" w:ascii="NEU-BZ" w:hAnsi="NEU-BZ"/>
          <w:i/>
        </w:rPr>
        <w:t>v</w:t>
      </w:r>
      <w:r>
        <w:rPr>
          <w:rFonts w:hint="default" w:ascii="NEU-BZ" w:hAnsi="NEU-BZ"/>
          <w:vertAlign w:val="subscript"/>
        </w:rPr>
        <w:t>0</w:t>
      </w:r>
      <w:r>
        <w:rPr>
          <w:rFonts w:hint="default" w:ascii="NEU-BZ" w:hAnsi="NEU-BZ"/>
        </w:rPr>
        <w:t>-</w:t>
      </w:r>
      <w:r>
        <w:rPr>
          <w:rFonts w:hint="default" w:ascii="NEU-BZ" w:hAnsi="NEU-BZ"/>
          <w:i/>
        </w:rPr>
        <w:t>a</w:t>
      </w:r>
      <w:r>
        <w:rPr>
          <w:rFonts w:hint="default" w:eastAsia="方正书宋_GBK"/>
          <w:vertAlign w:val="subscript"/>
        </w:rPr>
        <w:t>壶</w:t>
      </w:r>
      <w:r>
        <w:rPr>
          <w:rFonts w:hint="default" w:ascii="NEU-BZ" w:hAnsi="NEU-BZ"/>
          <w:i/>
        </w:rPr>
        <w:t>t</w:t>
      </w:r>
      <w:r>
        <w:rPr>
          <w:rFonts w:hint="default" w:ascii="NEU-BZ" w:hAnsi="NEU-BZ"/>
        </w:rPr>
        <w:t>=6 m/s-0</w:t>
      </w:r>
      <w:r>
        <w:rPr>
          <w:rFonts w:hint="default" w:ascii="NEU-BZ" w:hAnsi="NEU-BZ"/>
          <w:i/>
        </w:rPr>
        <w:t>.</w:t>
      </w:r>
      <w:r>
        <w:rPr>
          <w:rFonts w:hint="default" w:ascii="NEU-BZ" w:hAnsi="NEU-BZ"/>
        </w:rPr>
        <w:t>125×6 m/s=5</w:t>
      </w:r>
      <w:r>
        <w:rPr>
          <w:rFonts w:hint="default" w:ascii="NEU-BZ" w:hAnsi="NEU-BZ"/>
          <w:i/>
        </w:rPr>
        <w:t>.</w:t>
      </w:r>
      <w:r>
        <w:rPr>
          <w:rFonts w:hint="default" w:ascii="NEU-BZ" w:hAnsi="NEU-BZ"/>
        </w:rPr>
        <w:t>25 m/s</w:t>
      </w:r>
      <w:r>
        <w:rPr>
          <w:rFonts w:hint="default" w:ascii="方正书宋_GBK" w:hAnsi="方正书宋_GBK"/>
        </w:rPr>
        <w:t>,</w:t>
      </w:r>
      <w:r>
        <w:rPr>
          <w:rFonts w:hint="default" w:eastAsia="方正书宋_GBK"/>
        </w:rPr>
        <w:t>故</w:t>
      </w:r>
      <w:r>
        <w:rPr>
          <w:rFonts w:hint="default" w:ascii="NEU-BZ" w:hAnsi="NEU-BZ"/>
        </w:rPr>
        <w:t>B</w:t>
      </w:r>
      <w:r>
        <w:rPr>
          <w:rFonts w:hint="default" w:eastAsia="方正书宋_GBK"/>
        </w:rPr>
        <w:t>错误</w:t>
      </w:r>
      <w:r>
        <w:rPr>
          <w:rFonts w:hint="default" w:ascii="方正书宋_GBK" w:hAnsi="方正书宋_GBK"/>
        </w:rPr>
        <w:t>,</w:t>
      </w:r>
      <w:r>
        <w:rPr>
          <w:rFonts w:hint="default" w:ascii="NEU-BZ" w:hAnsi="NEU-BZ"/>
        </w:rPr>
        <w:t>C</w:t>
      </w:r>
      <w:r>
        <w:rPr>
          <w:rFonts w:hint="default" w:eastAsia="方正书宋_GBK"/>
        </w:rPr>
        <w:t>正确</w:t>
      </w:r>
      <w:r>
        <w:rPr>
          <w:rFonts w:hint="default" w:ascii="方正书宋_GBK" w:hAnsi="方正书宋_GBK"/>
        </w:rPr>
        <w:t>;</w:t>
      </w:r>
    </w:p>
    <w:p w14:paraId="5E35D9D6">
      <w:pPr>
        <w:spacing w:line="360" w:lineRule="auto"/>
        <w:ind w:firstLineChars="200"/>
        <w:rPr>
          <w:rFonts w:hint="default" w:eastAsia="方正书宋_GBK"/>
        </w:rPr>
      </w:pPr>
      <w:r>
        <w:rPr>
          <w:rFonts w:hint="default" w:eastAsia="方正书宋_GBK"/>
        </w:rPr>
        <w:t>由题图乙可知</w:t>
      </w:r>
      <w:r>
        <w:rPr>
          <w:rFonts w:hint="default" w:ascii="方正书宋_GBK" w:hAnsi="方正书宋_GBK"/>
        </w:rPr>
        <w:t>,</w:t>
      </w:r>
      <w:r>
        <w:rPr>
          <w:rFonts w:hint="default" w:eastAsia="方正书宋_GBK"/>
        </w:rPr>
        <w:t>在</w:t>
      </w:r>
      <w:r>
        <w:rPr>
          <w:rFonts w:hint="default" w:ascii="NEU-BZ" w:hAnsi="NEU-BZ"/>
          <w:i/>
        </w:rPr>
        <w:t>t</w:t>
      </w:r>
      <w:r>
        <w:rPr>
          <w:rFonts w:hint="default" w:ascii="NEU-BZ" w:hAnsi="NEU-BZ"/>
        </w:rPr>
        <w:t>=9 s</w:t>
      </w:r>
      <w:r>
        <w:rPr>
          <w:rFonts w:hint="default" w:eastAsia="方正书宋_GBK"/>
        </w:rPr>
        <w:t>时冰壶与机器人的距离为</w:t>
      </w:r>
      <w:r>
        <w:rPr>
          <w:rFonts w:hint="default"/>
        </w:rPr>
        <w:t>Δ</w:t>
      </w:r>
      <w:r>
        <w:rPr>
          <w:rFonts w:hint="default" w:ascii="NEU-BZ" w:hAnsi="NEU-BZ"/>
          <w:i/>
        </w:rPr>
        <w:t>x</w:t>
      </w:r>
      <w:r>
        <w:rPr>
          <w:rFonts w:hint="default" w:ascii="NEU-BZ" w:hAnsi="NEU-BZ"/>
        </w:rPr>
        <w:t>=</w:t>
      </w:r>
      <m:oMath>
        <m:f>
          <m:fPr/>
          <m:num>
            <m:r>
              <m:rPr>
                <m:sty m:val="p"/>
              </m:rPr>
              <w:rPr>
                <w:rFonts w:ascii="Cambria Math" w:hAnsi="Cambria Math"/>
              </w:rPr>
              <m:t>5.25+6</m:t>
            </m:r>
          </m:num>
          <m:den>
            <m:r>
              <m:rPr>
                <m:sty m:val="p"/>
              </m:rPr>
              <w:rPr>
                <w:rFonts w:ascii="Cambria Math" w:hAnsi="Cambria Math"/>
              </w:rPr>
              <m:t>2</m:t>
            </m:r>
          </m:den>
        </m:f>
      </m:oMath>
      <w:r>
        <w:rPr>
          <w:rFonts w:hint="default" w:ascii="NEU-BZ" w:hAnsi="NEU-BZ"/>
        </w:rPr>
        <w:t>×</w:t>
      </w:r>
      <w:r>
        <w:rPr>
          <w:rFonts w:hint="default" w:ascii="方正书宋_GBK" w:hAnsi="方正书宋_GBK"/>
        </w:rPr>
        <w:t>(</w:t>
      </w:r>
      <w:r>
        <w:rPr>
          <w:rFonts w:hint="default" w:ascii="NEU-BZ" w:hAnsi="NEU-BZ"/>
        </w:rPr>
        <w:t>9-3</w:t>
      </w:r>
      <w:r>
        <w:rPr>
          <w:rFonts w:hint="default" w:ascii="方正书宋_GBK" w:hAnsi="方正书宋_GBK"/>
        </w:rPr>
        <w:t>)</w:t>
      </w:r>
      <w:r>
        <w:rPr>
          <w:rFonts w:hint="default" w:ascii="NEU-BZ" w:hAnsi="NEU-BZ"/>
        </w:rPr>
        <w:t xml:space="preserve"> m-</w:t>
      </w:r>
      <m:oMath>
        <m:f>
          <m:fPr/>
          <m:num>
            <m:r>
              <m:rPr>
                <m:sty m:val="p"/>
              </m:rPr>
              <w:rPr>
                <w:rFonts w:ascii="Cambria Math" w:hAnsi="Cambria Math"/>
              </w:rPr>
              <m:t>6×6</m:t>
            </m:r>
          </m:num>
          <m:den>
            <m:r>
              <m:rPr>
                <m:sty m:val="p"/>
              </m:rPr>
              <w:rPr>
                <w:rFonts w:ascii="Cambria Math" w:hAnsi="Cambria Math"/>
              </w:rPr>
              <m:t>2</m:t>
            </m:r>
          </m:den>
        </m:f>
      </m:oMath>
      <w:r>
        <w:rPr>
          <w:rFonts w:hint="default" w:ascii="NEU-BZ" w:hAnsi="NEU-BZ"/>
        </w:rPr>
        <w:t xml:space="preserve"> m=15</w:t>
      </w:r>
      <w:r>
        <w:rPr>
          <w:rFonts w:hint="default" w:ascii="NEU-BZ" w:hAnsi="NEU-BZ"/>
          <w:i/>
        </w:rPr>
        <w:t>.</w:t>
      </w:r>
      <w:r>
        <w:rPr>
          <w:rFonts w:hint="default" w:ascii="NEU-BZ" w:hAnsi="NEU-BZ"/>
        </w:rPr>
        <w:t>75 m</w:t>
      </w:r>
      <w:r>
        <w:rPr>
          <w:rFonts w:hint="default" w:ascii="方正书宋_GBK" w:hAnsi="方正书宋_GBK"/>
        </w:rPr>
        <w:t>,</w:t>
      </w:r>
      <w:r>
        <w:rPr>
          <w:rFonts w:hint="default" w:eastAsia="方正书宋_GBK"/>
        </w:rPr>
        <w:t>可知此时二者的距离大于</w:t>
      </w:r>
      <w:r>
        <w:rPr>
          <w:rFonts w:hint="default" w:ascii="NEU-BZ" w:hAnsi="NEU-BZ"/>
        </w:rPr>
        <w:t>8 m</w:t>
      </w:r>
      <w:r>
        <w:rPr>
          <w:rFonts w:hint="default" w:ascii="方正书宋_GBK" w:hAnsi="方正书宋_GBK"/>
        </w:rPr>
        <w:t>,</w:t>
      </w:r>
      <w:r>
        <w:rPr>
          <w:rFonts w:hint="default" w:eastAsia="方正书宋_GBK"/>
        </w:rPr>
        <w:t>机器人不可以准确获取冰壶的运动信息</w:t>
      </w:r>
      <w:r>
        <w:rPr>
          <w:rFonts w:hint="default" w:ascii="方正书宋_GBK" w:hAnsi="方正书宋_GBK"/>
        </w:rPr>
        <w:t>,</w:t>
      </w:r>
      <w:r>
        <w:rPr>
          <w:rFonts w:hint="default" w:eastAsia="方正书宋_GBK"/>
        </w:rPr>
        <w:t>故</w:t>
      </w:r>
      <w:r>
        <w:rPr>
          <w:rFonts w:hint="default" w:ascii="NEU-BZ" w:hAnsi="NEU-BZ"/>
        </w:rPr>
        <w:t>D</w:t>
      </w:r>
      <w:r>
        <w:rPr>
          <w:rFonts w:hint="default" w:eastAsia="方正书宋_GBK"/>
        </w:rPr>
        <w:t>错误</w:t>
      </w:r>
      <w:r>
        <w:rPr>
          <w:rFonts w:hint="default" w:ascii="NEU-BZ" w:hAnsi="NEU-BZ"/>
          <w:i/>
        </w:rPr>
        <w:t>.</w:t>
      </w:r>
    </w:p>
    <w:p w14:paraId="6F2424F2">
      <w:pPr>
        <w:spacing w:line="360" w:lineRule="auto"/>
        <w:rPr>
          <w:rFonts w:hint="default" w:eastAsia="方正书宋_GBK"/>
        </w:rPr>
      </w:pPr>
      <w:r>
        <w:rPr>
          <w:rFonts w:hint="default" w:eastAsia="方正黑体_GBK"/>
          <w:color w:val="666666"/>
        </w:rPr>
        <w:t>答案</w:t>
      </w:r>
      <w:r>
        <w:rPr>
          <w:rFonts w:hint="default" w:ascii="NEU-F6" w:hAnsi="NEU-F6"/>
        </w:rPr>
        <w:t>C</w:t>
      </w:r>
    </w:p>
    <w:p w14:paraId="31D700C9">
      <w:pPr>
        <w:spacing w:line="360" w:lineRule="auto"/>
        <w:rPr>
          <w:rFonts w:hint="default" w:eastAsia="方正书宋_GBK"/>
        </w:rPr>
      </w:pPr>
      <w:r>
        <w:drawing>
          <wp:inline distT="0" distB="0" distL="114300" distR="114300">
            <wp:extent cx="323850" cy="215900"/>
            <wp:effectExtent l="0" t="0" r="0" b="0"/>
            <wp:docPr id="58" name="image4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image46.jpeg"/>
                    <pic:cNvPicPr>
                      <a:picLocks noChangeAspect="1"/>
                    </pic:cNvPicPr>
                  </pic:nvPicPr>
                  <pic:blipFill>
                    <a:blip r:embed="rId6"/>
                    <a:stretch>
                      <a:fillRect/>
                    </a:stretch>
                  </pic:blipFill>
                  <pic:spPr>
                    <a:xfrm>
                      <a:off x="0" y="0"/>
                      <a:ext cx="324000" cy="216000"/>
                    </a:xfrm>
                    <a:prstGeom prst="rect">
                      <a:avLst/>
                    </a:prstGeom>
                  </pic:spPr>
                </pic:pic>
              </a:graphicData>
            </a:graphic>
          </wp:inline>
        </w:drawing>
      </w:r>
      <w:r>
        <w:rPr>
          <w:rFonts w:hint="default" w:ascii="NEU-F6" w:hAnsi="NEU-F6"/>
          <w:color w:val="00FFFF"/>
        </w:rPr>
        <w:t>5</w:t>
      </w:r>
      <w:r>
        <w:rPr>
          <w:rFonts w:hint="default" w:ascii="NEU-BZ" w:hAnsi="NEU-BZ"/>
        </w:rPr>
        <w:t xml:space="preserve"> </w:t>
      </w:r>
      <w:r>
        <w:rPr>
          <w:rFonts w:hint="default" w:ascii="方正仿宋_GBK" w:hAnsi="方正仿宋_GBK"/>
        </w:rPr>
        <w:t>[</w:t>
      </w:r>
      <w:r>
        <w:rPr>
          <w:rFonts w:hint="default" w:eastAsia="方正仿宋_GBK"/>
        </w:rPr>
        <w:t>湖北</w:t>
      </w:r>
      <w:r>
        <w:rPr>
          <w:rFonts w:hint="default" w:ascii="NEU-BZ" w:hAnsi="NEU-BZ"/>
        </w:rPr>
        <w:t>2023</w:t>
      </w:r>
      <w:r>
        <w:rPr>
          <w:rFonts w:hint="default" w:ascii="NEU-BZ" w:hAnsi="NEU-BZ"/>
          <w:i/>
        </w:rPr>
        <w:t>·</w:t>
      </w:r>
      <w:r>
        <w:rPr>
          <w:rFonts w:hint="default" w:ascii="NEU-BZ" w:hAnsi="NEU-BZ"/>
        </w:rPr>
        <w:t>8</w:t>
      </w:r>
      <w:r>
        <w:rPr>
          <w:rFonts w:hint="default" w:ascii="方正仿宋_GBK" w:hAnsi="方正仿宋_GBK"/>
        </w:rPr>
        <w:t>,</w:t>
      </w:r>
      <w:r>
        <w:rPr>
          <w:rFonts w:hint="default" w:ascii="NEU-BZ" w:hAnsi="NEU-BZ"/>
        </w:rPr>
        <w:t>4</w:t>
      </w:r>
      <w:r>
        <w:rPr>
          <w:rFonts w:hint="default" w:eastAsia="方正仿宋_GBK"/>
        </w:rPr>
        <w:t>分</w:t>
      </w:r>
      <w:r>
        <w:rPr>
          <w:rFonts w:hint="default" w:ascii="方正仿宋_GBK" w:hAnsi="方正仿宋_GBK"/>
        </w:rPr>
        <w:t>]</w:t>
      </w:r>
      <w:r>
        <w:rPr>
          <w:rFonts w:hint="default" w:ascii="方正书宋_GBK" w:hAnsi="方正书宋_GBK"/>
        </w:rPr>
        <w:t>(</w:t>
      </w:r>
      <w:r>
        <w:rPr>
          <w:rFonts w:hint="default" w:eastAsia="方正书宋_GBK"/>
        </w:rPr>
        <w:t>多选</w:t>
      </w:r>
      <w:r>
        <w:rPr>
          <w:rFonts w:hint="default" w:ascii="方正书宋_GBK" w:hAnsi="方正书宋_GBK"/>
        </w:rPr>
        <w:t>)</w:t>
      </w:r>
      <w:r>
        <w:rPr>
          <w:rFonts w:hint="default" w:ascii="NEU-BZ" w:hAnsi="NEU-BZ"/>
          <w:i/>
        </w:rPr>
        <w:t>t</w:t>
      </w:r>
      <w:r>
        <w:rPr>
          <w:rFonts w:hint="default" w:ascii="NEU-BZ" w:hAnsi="NEU-BZ"/>
        </w:rPr>
        <w:t>=0</w:t>
      </w:r>
      <w:r>
        <w:rPr>
          <w:rFonts w:hint="default" w:eastAsia="方正书宋_GBK"/>
        </w:rPr>
        <w:t>时刻</w:t>
      </w:r>
      <w:r>
        <w:rPr>
          <w:rFonts w:hint="default" w:ascii="方正书宋_GBK" w:hAnsi="方正书宋_GBK"/>
        </w:rPr>
        <w:t>,</w:t>
      </w:r>
      <w:r>
        <w:rPr>
          <w:rFonts w:hint="default" w:eastAsia="方正书宋_GBK"/>
        </w:rPr>
        <w:t>质点</w:t>
      </w:r>
      <w:r>
        <w:rPr>
          <w:rFonts w:hint="default" w:ascii="NEU-BZ" w:hAnsi="NEU-BZ"/>
          <w:i/>
        </w:rPr>
        <w:t>P</w:t>
      </w:r>
      <w:r>
        <w:rPr>
          <w:rFonts w:hint="default" w:eastAsia="方正书宋_GBK"/>
        </w:rPr>
        <w:t>从原点由静止开始做直线运动</w:t>
      </w:r>
      <w:r>
        <w:rPr>
          <w:rFonts w:hint="default" w:ascii="方正书宋_GBK" w:hAnsi="方正书宋_GBK"/>
        </w:rPr>
        <w:t>,</w:t>
      </w:r>
      <w:r>
        <w:rPr>
          <w:rFonts w:hint="default" w:eastAsia="方正书宋_GBK"/>
        </w:rPr>
        <w:t>其加速度</w:t>
      </w:r>
      <w:r>
        <w:rPr>
          <w:rFonts w:hint="default" w:ascii="NEU-BZ" w:hAnsi="NEU-BZ"/>
          <w:i/>
        </w:rPr>
        <w:t>a</w:t>
      </w:r>
      <w:r>
        <w:rPr>
          <w:rFonts w:hint="default" w:eastAsia="方正书宋_GBK"/>
        </w:rPr>
        <w:t>随时间</w:t>
      </w:r>
      <w:r>
        <w:rPr>
          <w:rFonts w:hint="default" w:ascii="NEU-BZ" w:hAnsi="NEU-BZ"/>
          <w:i/>
        </w:rPr>
        <w:t>t</w:t>
      </w:r>
      <w:r>
        <w:rPr>
          <w:rFonts w:hint="default" w:eastAsia="方正书宋_GBK"/>
        </w:rPr>
        <w:t>按图示的正弦曲线变化</w:t>
      </w:r>
      <w:r>
        <w:rPr>
          <w:rFonts w:hint="default" w:ascii="方正书宋_GBK" w:hAnsi="方正书宋_GBK"/>
        </w:rPr>
        <w:t>,</w:t>
      </w:r>
      <w:r>
        <w:rPr>
          <w:rFonts w:hint="default" w:eastAsia="方正书宋_GBK"/>
        </w:rPr>
        <w:t>周期为</w:t>
      </w:r>
      <w:r>
        <w:rPr>
          <w:rFonts w:hint="default" w:ascii="NEU-BZ" w:hAnsi="NEU-BZ"/>
        </w:rPr>
        <w:t>2</w:t>
      </w:r>
      <w:r>
        <w:rPr>
          <w:rFonts w:hint="default" w:ascii="NEU-BZ" w:hAnsi="NEU-BZ"/>
          <w:i/>
        </w:rPr>
        <w:t>t</w:t>
      </w:r>
      <w:r>
        <w:rPr>
          <w:rFonts w:hint="default" w:ascii="NEU-BZ" w:hAnsi="NEU-BZ"/>
          <w:vertAlign w:val="subscript"/>
        </w:rPr>
        <w:t>0</w:t>
      </w:r>
      <w:r>
        <w:rPr>
          <w:rFonts w:hint="default" w:ascii="NEU-BZ" w:hAnsi="NEU-BZ"/>
          <w:i/>
        </w:rPr>
        <w:t>.</w:t>
      </w:r>
      <w:r>
        <w:rPr>
          <w:rFonts w:hint="default" w:eastAsia="方正书宋_GBK"/>
        </w:rPr>
        <w:t>在</w:t>
      </w:r>
      <w:r>
        <w:rPr>
          <w:rFonts w:hint="default" w:ascii="NEU-BZ" w:hAnsi="NEU-BZ"/>
        </w:rPr>
        <w:t>0</w:t>
      </w:r>
      <w:r>
        <w:rPr>
          <w:rFonts w:hint="default" w:ascii="NEU-BZ" w:hAnsi="NEU-BZ"/>
          <w:i/>
        </w:rPr>
        <w:t>~</w:t>
      </w:r>
      <w:r>
        <w:rPr>
          <w:rFonts w:hint="default" w:ascii="NEU-BZ" w:hAnsi="NEU-BZ"/>
        </w:rPr>
        <w:t>3</w:t>
      </w:r>
      <w:r>
        <w:rPr>
          <w:rFonts w:hint="default" w:ascii="NEU-BZ" w:hAnsi="NEU-BZ"/>
          <w:i/>
        </w:rPr>
        <w:t>t</w:t>
      </w:r>
      <w:r>
        <w:rPr>
          <w:rFonts w:hint="default" w:ascii="NEU-BZ" w:hAnsi="NEU-BZ"/>
          <w:vertAlign w:val="subscript"/>
        </w:rPr>
        <w:t>0</w:t>
      </w:r>
      <w:r>
        <w:rPr>
          <w:rFonts w:hint="default" w:eastAsia="方正书宋_GBK"/>
        </w:rPr>
        <w:t>时间内</w:t>
      </w:r>
      <w:r>
        <w:rPr>
          <w:rFonts w:hint="default" w:ascii="方正书宋_GBK" w:hAnsi="方正书宋_GBK"/>
        </w:rPr>
        <w:t>,</w:t>
      </w:r>
      <w:r>
        <w:rPr>
          <w:rFonts w:hint="default" w:eastAsia="方正书宋_GBK"/>
        </w:rPr>
        <w:t>下列说法正确的是</w:t>
      </w:r>
      <w:r>
        <w:ptab w:relativeTo="margin" w:alignment="right" w:leader="none"/>
      </w:r>
      <w:r>
        <w:rPr>
          <w:rFonts w:hint="default" w:ascii="方正书宋_GBK" w:hAnsi="方正书宋_GBK"/>
        </w:rPr>
        <w:t>(</w:t>
      </w:r>
      <w:r>
        <w:rPr>
          <w:rFonts w:hint="default" w:ascii="NEU-BZ" w:hAnsi="NEU-BZ" w:eastAsia="方正书宋_GBK"/>
        </w:rPr>
        <w:t>　　</w:t>
      </w:r>
      <w:r>
        <w:rPr>
          <w:rFonts w:hint="default" w:ascii="方正书宋_GBK" w:hAnsi="方正书宋_GBK"/>
        </w:rPr>
        <w:t>)</w:t>
      </w:r>
    </w:p>
    <w:p w14:paraId="64CB0D53">
      <w:pPr>
        <w:spacing w:line="360" w:lineRule="auto"/>
        <w:jc w:val="center"/>
        <w:rPr>
          <w:rFonts w:hint="default" w:eastAsia="方正书宋_GBK"/>
        </w:rPr>
      </w:pPr>
      <w:r>
        <w:drawing>
          <wp:inline distT="0" distB="0" distL="114300" distR="114300">
            <wp:extent cx="2303780" cy="827405"/>
            <wp:effectExtent l="0" t="0" r="0" b="0"/>
            <wp:docPr id="59" name="image4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image47.jpeg"/>
                    <pic:cNvPicPr>
                      <a:picLocks noChangeAspect="1"/>
                    </pic:cNvPicPr>
                  </pic:nvPicPr>
                  <pic:blipFill>
                    <a:blip r:embed="rId23"/>
                    <a:stretch>
                      <a:fillRect/>
                    </a:stretch>
                  </pic:blipFill>
                  <pic:spPr>
                    <a:xfrm>
                      <a:off x="0" y="0"/>
                      <a:ext cx="2304000" cy="828000"/>
                    </a:xfrm>
                    <a:prstGeom prst="rect">
                      <a:avLst/>
                    </a:prstGeom>
                  </pic:spPr>
                </pic:pic>
              </a:graphicData>
            </a:graphic>
          </wp:inline>
        </w:drawing>
      </w:r>
    </w:p>
    <w:p w14:paraId="672973B3">
      <w:pPr>
        <w:spacing w:line="360" w:lineRule="auto"/>
        <w:ind w:firstLineChars="200"/>
        <w:rPr>
          <w:rFonts w:hint="default" w:eastAsia="方正书宋_GBK"/>
        </w:rPr>
      </w:pPr>
      <w:r>
        <w:rPr>
          <w:rFonts w:hint="default" w:ascii="NEU-BZ" w:hAnsi="NEU-BZ"/>
        </w:rPr>
        <w:t>A</w:t>
      </w:r>
      <w:r>
        <w:rPr>
          <w:rFonts w:hint="default" w:ascii="NEU-BZ" w:hAnsi="NEU-BZ"/>
          <w:i/>
        </w:rPr>
        <w:t>.t</w:t>
      </w:r>
      <w:r>
        <w:rPr>
          <w:rFonts w:hint="default" w:ascii="NEU-BZ" w:hAnsi="NEU-BZ"/>
        </w:rPr>
        <w:t>=2</w:t>
      </w:r>
      <w:r>
        <w:rPr>
          <w:rFonts w:hint="default" w:ascii="NEU-BZ" w:hAnsi="NEU-BZ"/>
          <w:i/>
        </w:rPr>
        <w:t>t</w:t>
      </w:r>
      <w:r>
        <w:rPr>
          <w:rFonts w:hint="default" w:ascii="NEU-BZ" w:hAnsi="NEU-BZ"/>
          <w:vertAlign w:val="subscript"/>
        </w:rPr>
        <w:t>0</w:t>
      </w:r>
      <w:r>
        <w:rPr>
          <w:rFonts w:hint="default" w:eastAsia="方正书宋_GBK"/>
        </w:rPr>
        <w:t>时</w:t>
      </w:r>
      <w:r>
        <w:rPr>
          <w:rFonts w:hint="default" w:ascii="方正书宋_GBK" w:hAnsi="方正书宋_GBK"/>
        </w:rPr>
        <w:t>,</w:t>
      </w:r>
      <w:r>
        <w:rPr>
          <w:rFonts w:hint="default" w:ascii="NEU-BZ" w:hAnsi="NEU-BZ"/>
          <w:i/>
        </w:rPr>
        <w:t>P</w:t>
      </w:r>
      <w:r>
        <w:rPr>
          <w:rFonts w:hint="default" w:eastAsia="方正书宋_GBK"/>
        </w:rPr>
        <w:t>回到原点</w:t>
      </w:r>
    </w:p>
    <w:p w14:paraId="48CB1A27">
      <w:pPr>
        <w:spacing w:line="360" w:lineRule="auto"/>
        <w:ind w:firstLineChars="200"/>
        <w:rPr>
          <w:rFonts w:hint="default" w:eastAsia="方正书宋_GBK"/>
        </w:rPr>
      </w:pPr>
      <w:r>
        <w:rPr>
          <w:rFonts w:hint="default" w:ascii="NEU-BZ" w:hAnsi="NEU-BZ"/>
        </w:rPr>
        <w:t>B</w:t>
      </w:r>
      <w:r>
        <w:rPr>
          <w:rFonts w:hint="default" w:ascii="NEU-BZ" w:hAnsi="NEU-BZ"/>
          <w:i/>
        </w:rPr>
        <w:t>.t</w:t>
      </w:r>
      <w:r>
        <w:rPr>
          <w:rFonts w:hint="default" w:ascii="NEU-BZ" w:hAnsi="NEU-BZ"/>
        </w:rPr>
        <w:t>=2</w:t>
      </w:r>
      <w:r>
        <w:rPr>
          <w:rFonts w:hint="default" w:ascii="NEU-BZ" w:hAnsi="NEU-BZ"/>
          <w:i/>
        </w:rPr>
        <w:t>t</w:t>
      </w:r>
      <w:r>
        <w:rPr>
          <w:rFonts w:hint="default" w:ascii="NEU-BZ" w:hAnsi="NEU-BZ"/>
          <w:vertAlign w:val="subscript"/>
        </w:rPr>
        <w:t>0</w:t>
      </w:r>
      <w:r>
        <w:rPr>
          <w:rFonts w:hint="default" w:eastAsia="方正书宋_GBK"/>
        </w:rPr>
        <w:t>时</w:t>
      </w:r>
      <w:r>
        <w:rPr>
          <w:rFonts w:hint="default" w:ascii="方正书宋_GBK" w:hAnsi="方正书宋_GBK"/>
        </w:rPr>
        <w:t>,</w:t>
      </w:r>
      <w:r>
        <w:rPr>
          <w:rFonts w:hint="default" w:ascii="NEU-BZ" w:hAnsi="NEU-BZ"/>
          <w:i/>
        </w:rPr>
        <w:t>P</w:t>
      </w:r>
      <w:r>
        <w:rPr>
          <w:rFonts w:hint="default" w:eastAsia="方正书宋_GBK"/>
        </w:rPr>
        <w:t>的运动速度最小</w:t>
      </w:r>
    </w:p>
    <w:p w14:paraId="24B03C06">
      <w:pPr>
        <w:spacing w:line="360" w:lineRule="auto"/>
        <w:ind w:firstLineChars="200"/>
        <w:rPr>
          <w:rFonts w:hint="default" w:eastAsia="方正书宋_GBK"/>
        </w:rPr>
      </w:pPr>
      <w:r>
        <w:rPr>
          <w:rFonts w:hint="default" w:ascii="NEU-BZ" w:hAnsi="NEU-BZ"/>
        </w:rPr>
        <w:t>C</w:t>
      </w:r>
      <w:r>
        <w:rPr>
          <w:rFonts w:hint="default" w:ascii="NEU-BZ" w:hAnsi="NEU-BZ"/>
          <w:i/>
        </w:rPr>
        <w:t>.t</w:t>
      </w:r>
      <w:r>
        <w:rPr>
          <w:rFonts w:hint="default" w:ascii="NEU-BZ" w:hAnsi="NEU-BZ"/>
        </w:rPr>
        <w:t>=</w:t>
      </w:r>
      <w:r>
        <w:rPr>
          <w:rFonts w:hint="default" w:ascii="NEU-BZ" w:hAnsi="NEU-BZ"/>
          <w:i/>
        </w:rPr>
        <w:t>t</w:t>
      </w:r>
      <w:r>
        <w:rPr>
          <w:rFonts w:hint="default" w:ascii="NEU-BZ" w:hAnsi="NEU-BZ"/>
          <w:vertAlign w:val="subscript"/>
        </w:rPr>
        <w:t>0</w:t>
      </w:r>
      <w:r>
        <w:rPr>
          <w:rFonts w:hint="default" w:eastAsia="方正书宋_GBK"/>
        </w:rPr>
        <w:t>时</w:t>
      </w:r>
      <w:r>
        <w:rPr>
          <w:rFonts w:hint="default" w:ascii="方正书宋_GBK" w:hAnsi="方正书宋_GBK"/>
        </w:rPr>
        <w:t>,</w:t>
      </w:r>
      <w:r>
        <w:rPr>
          <w:rFonts w:hint="default" w:ascii="NEU-BZ" w:hAnsi="NEU-BZ"/>
          <w:i/>
        </w:rPr>
        <w:t>P</w:t>
      </w:r>
      <w:r>
        <w:rPr>
          <w:rFonts w:hint="default" w:eastAsia="方正书宋_GBK"/>
        </w:rPr>
        <w:t>到原点的距离最远</w:t>
      </w:r>
    </w:p>
    <w:p w14:paraId="5DC01FF7">
      <w:pPr>
        <w:spacing w:line="360" w:lineRule="auto"/>
        <w:ind w:firstLineChars="200"/>
        <w:rPr>
          <w:rFonts w:hint="default" w:eastAsia="方正书宋_GBK"/>
        </w:rPr>
      </w:pPr>
      <w:r>
        <w:rPr>
          <w:rFonts w:hint="default" w:ascii="NEU-BZ" w:hAnsi="NEU-BZ"/>
        </w:rPr>
        <w:t>D</w:t>
      </w:r>
      <w:r>
        <w:rPr>
          <w:rFonts w:hint="default" w:ascii="NEU-BZ" w:hAnsi="NEU-BZ"/>
          <w:i/>
        </w:rPr>
        <w:t>.t</w:t>
      </w:r>
      <w:r>
        <w:rPr>
          <w:rFonts w:hint="default" w:ascii="NEU-BZ" w:hAnsi="NEU-BZ"/>
        </w:rPr>
        <w:t>=</w:t>
      </w:r>
      <m:oMath>
        <m:f>
          <m:fPr/>
          <m:num>
            <m:r>
              <m:rPr>
                <m:sty m:val="p"/>
              </m:rPr>
              <w:rPr>
                <w:rFonts w:ascii="Cambria Math" w:hAnsi="Cambria Math"/>
              </w:rPr>
              <m:t>3</m:t>
            </m:r>
          </m:num>
          <m:den>
            <m:r>
              <m:rPr>
                <m:sty m:val="p"/>
              </m:rPr>
              <w:rPr>
                <w:rFonts w:ascii="Cambria Math" w:hAnsi="Cambria Math"/>
              </w:rPr>
              <m:t>2</m:t>
            </m:r>
          </m:den>
        </m:f>
      </m:oMath>
      <w:r>
        <w:rPr>
          <w:rFonts w:hint="default" w:ascii="NEU-BZ" w:hAnsi="NEU-BZ"/>
          <w:i/>
        </w:rPr>
        <w:t>t</w:t>
      </w:r>
      <w:r>
        <w:rPr>
          <w:rFonts w:hint="default" w:ascii="NEU-BZ" w:hAnsi="NEU-BZ"/>
          <w:vertAlign w:val="subscript"/>
        </w:rPr>
        <w:t>0</w:t>
      </w:r>
      <w:r>
        <w:rPr>
          <w:rFonts w:hint="default" w:eastAsia="方正书宋_GBK"/>
        </w:rPr>
        <w:t>时</w:t>
      </w:r>
      <w:r>
        <w:rPr>
          <w:rFonts w:hint="default" w:ascii="方正书宋_GBK" w:hAnsi="方正书宋_GBK"/>
        </w:rPr>
        <w:t>,</w:t>
      </w:r>
      <w:r>
        <w:rPr>
          <w:rFonts w:hint="default" w:ascii="NEU-BZ" w:hAnsi="NEU-BZ"/>
          <w:i/>
        </w:rPr>
        <w:t>P</w:t>
      </w:r>
      <w:r>
        <w:rPr>
          <w:rFonts w:hint="default" w:eastAsia="方正书宋_GBK"/>
        </w:rPr>
        <w:t>的运动速度与</w:t>
      </w:r>
      <w:r>
        <w:rPr>
          <w:rFonts w:hint="default" w:ascii="NEU-BZ" w:hAnsi="NEU-BZ"/>
          <w:i/>
        </w:rPr>
        <w:t>t</w:t>
      </w:r>
      <w:r>
        <w:rPr>
          <w:rFonts w:hint="default" w:ascii="NEU-BZ" w:hAnsi="NEU-BZ"/>
        </w:rPr>
        <w:t>=</w:t>
      </w:r>
      <m:oMath>
        <m:f>
          <m:fPr/>
          <m:num>
            <m:r>
              <m:rPr>
                <m:sty m:val="p"/>
              </m:rPr>
              <w:rPr>
                <w:rFonts w:ascii="Cambria Math" w:hAnsi="Cambria Math"/>
              </w:rPr>
              <m:t>1</m:t>
            </m:r>
          </m:num>
          <m:den>
            <m:r>
              <m:rPr>
                <m:sty m:val="p"/>
              </m:rPr>
              <w:rPr>
                <w:rFonts w:ascii="Cambria Math" w:hAnsi="Cambria Math"/>
              </w:rPr>
              <m:t>2</m:t>
            </m:r>
          </m:den>
        </m:f>
      </m:oMath>
      <w:r>
        <w:rPr>
          <w:rFonts w:hint="default" w:ascii="NEU-BZ" w:hAnsi="NEU-BZ"/>
          <w:i/>
        </w:rPr>
        <w:t>t</w:t>
      </w:r>
      <w:r>
        <w:rPr>
          <w:rFonts w:hint="default" w:ascii="NEU-BZ" w:hAnsi="NEU-BZ"/>
          <w:vertAlign w:val="subscript"/>
        </w:rPr>
        <w:t>0</w:t>
      </w:r>
      <w:r>
        <w:rPr>
          <w:rFonts w:hint="default" w:eastAsia="方正书宋_GBK"/>
        </w:rPr>
        <w:t>时相同</w:t>
      </w:r>
    </w:p>
    <w:p w14:paraId="7D30F799">
      <w:pPr>
        <w:spacing w:line="360" w:lineRule="auto"/>
        <w:rPr>
          <w:rFonts w:hint="default" w:eastAsia="方正书宋_GBK"/>
        </w:rPr>
      </w:pPr>
      <w:r>
        <w:rPr>
          <w:rFonts w:hint="default" w:eastAsia="方正兰亭中黑_GBK"/>
          <w:color w:val="666666"/>
        </w:rPr>
        <w:t>解析</w:t>
      </w:r>
      <w:r>
        <w:rPr>
          <w:rFonts w:hint="default" w:ascii="NEU-BZ" w:hAnsi="NEU-BZ"/>
          <w:color w:val="00FFFF"/>
          <w:sz w:val="12"/>
          <w:szCs w:val="12"/>
        </w:rPr>
        <w:t>▶</w:t>
      </w:r>
      <w:r>
        <w:rPr>
          <w:rFonts w:hint="default" w:eastAsia="方正书宋_GBK"/>
        </w:rPr>
        <w:t>本题的题眼是</w:t>
      </w:r>
      <w:r>
        <w:rPr>
          <w:rFonts w:hint="default" w:eastAsia="方正楷体_GBK"/>
          <w:color w:val="00FFFF"/>
        </w:rPr>
        <w:t>“</w:t>
      </w:r>
      <w:r>
        <w:rPr>
          <w:rFonts w:hint="default" w:ascii="NEU-BZ" w:hAnsi="NEU-BZ"/>
          <w:i/>
          <w:color w:val="00FFFF"/>
          <w:u w:val="wave"/>
        </w:rPr>
        <w:t>a</w:t>
      </w:r>
      <w:r>
        <w:rPr>
          <w:rFonts w:hint="default" w:ascii="NEU-BZ" w:hAnsi="NEU-BZ"/>
          <w:color w:val="00FFFF"/>
          <w:u w:val="wave"/>
        </w:rPr>
        <w:t>-</w:t>
      </w:r>
      <w:r>
        <w:rPr>
          <w:rFonts w:hint="default" w:ascii="NEU-BZ" w:hAnsi="NEU-BZ"/>
          <w:i/>
          <w:color w:val="00FFFF"/>
          <w:u w:val="wave"/>
        </w:rPr>
        <w:t>t</w:t>
      </w:r>
      <w:r>
        <w:rPr>
          <w:rFonts w:hint="default" w:eastAsia="方正楷体_GBK"/>
          <w:color w:val="00FFFF"/>
          <w:u w:val="wave"/>
        </w:rPr>
        <w:t>图像</w:t>
      </w:r>
      <w:r>
        <w:rPr>
          <w:rFonts w:hint="default" w:eastAsia="方正楷体_GBK"/>
          <w:color w:val="00FFFF"/>
        </w:rPr>
        <w:t>”</w:t>
      </w:r>
      <w:r>
        <w:rPr>
          <w:rFonts w:hint="default" w:ascii="NEU-BZ" w:hAnsi="NEU-BZ"/>
          <w:i/>
        </w:rPr>
        <w:t>.</w:t>
      </w:r>
    </w:p>
    <w:p w14:paraId="6AEF5E6C">
      <w:pPr>
        <w:spacing w:line="360" w:lineRule="auto"/>
        <w:ind w:firstLineChars="200"/>
        <w:rPr>
          <w:rFonts w:hint="default" w:eastAsia="方正书宋_GBK"/>
        </w:rPr>
      </w:pPr>
      <w:r>
        <w:rPr>
          <w:rFonts w:hint="default" w:eastAsia="方正书宋_GBK"/>
        </w:rPr>
        <w:t>质点在</w:t>
      </w:r>
      <w:r>
        <w:rPr>
          <w:rFonts w:hint="default" w:ascii="NEU-BZ" w:hAnsi="NEU-BZ"/>
        </w:rPr>
        <w:t>0</w:t>
      </w:r>
      <w:r>
        <w:rPr>
          <w:rFonts w:hint="default" w:ascii="NEU-BZ" w:hAnsi="NEU-BZ"/>
          <w:i/>
        </w:rPr>
        <w:t>~t</w:t>
      </w:r>
      <w:r>
        <w:rPr>
          <w:rFonts w:hint="default" w:ascii="NEU-BZ" w:hAnsi="NEU-BZ"/>
          <w:vertAlign w:val="subscript"/>
        </w:rPr>
        <w:t>0</w:t>
      </w:r>
      <w:r>
        <w:rPr>
          <w:rFonts w:hint="default" w:eastAsia="方正书宋_GBK"/>
        </w:rPr>
        <w:t>时间内从静止出发先做加速度增大的加速运动再做加速度减小的加速运动</w:t>
      </w:r>
      <w:r>
        <w:rPr>
          <w:rFonts w:hint="default" w:ascii="方正书宋_GBK" w:hAnsi="方正书宋_GBK"/>
        </w:rPr>
        <w:t>,</w:t>
      </w:r>
      <w:r>
        <w:rPr>
          <w:rFonts w:hint="default" w:eastAsia="方正书宋_GBK"/>
        </w:rPr>
        <w:t>此过程一直向前做加速运动</w:t>
      </w:r>
      <w:r>
        <w:rPr>
          <w:rFonts w:hint="default" w:ascii="方正书宋_GBK" w:hAnsi="方正书宋_GBK"/>
        </w:rPr>
        <w:t>;</w:t>
      </w:r>
      <w:r>
        <w:rPr>
          <w:rFonts w:hint="default" w:ascii="NEU-BZ" w:hAnsi="NEU-BZ"/>
          <w:i/>
        </w:rPr>
        <w:t>t</w:t>
      </w:r>
      <w:r>
        <w:rPr>
          <w:rFonts w:hint="default" w:ascii="NEU-BZ" w:hAnsi="NEU-BZ"/>
          <w:vertAlign w:val="subscript"/>
        </w:rPr>
        <w:t>0</w:t>
      </w:r>
      <w:r>
        <w:rPr>
          <w:rFonts w:hint="default" w:ascii="NEU-BZ" w:hAnsi="NEU-BZ"/>
          <w:i/>
        </w:rPr>
        <w:t>~</w:t>
      </w:r>
      <w:r>
        <w:rPr>
          <w:rFonts w:hint="default" w:ascii="NEU-BZ" w:hAnsi="NEU-BZ"/>
        </w:rPr>
        <w:t>2</w:t>
      </w:r>
      <w:r>
        <w:rPr>
          <w:rFonts w:hint="default" w:ascii="NEU-BZ" w:hAnsi="NEU-BZ"/>
          <w:i/>
        </w:rPr>
        <w:t>t</w:t>
      </w:r>
      <w:r>
        <w:rPr>
          <w:rFonts w:hint="default" w:ascii="NEU-BZ" w:hAnsi="NEU-BZ"/>
          <w:vertAlign w:val="subscript"/>
        </w:rPr>
        <w:t>0</w:t>
      </w:r>
      <w:r>
        <w:rPr>
          <w:rFonts w:hint="default" w:eastAsia="方正书宋_GBK"/>
        </w:rPr>
        <w:t>时间内加速度和速度反向</w:t>
      </w:r>
      <w:r>
        <w:rPr>
          <w:rFonts w:hint="default" w:ascii="方正书宋_GBK" w:hAnsi="方正书宋_GBK"/>
        </w:rPr>
        <w:t>,</w:t>
      </w:r>
      <w:r>
        <w:rPr>
          <w:rFonts w:hint="default" w:eastAsia="方正书宋_GBK"/>
        </w:rPr>
        <w:t>先做加速度增加的减速运动再做加速度减小的减速运动</w:t>
      </w:r>
      <w:r>
        <w:rPr>
          <w:rFonts w:hint="default" w:ascii="方正书宋_GBK" w:hAnsi="方正书宋_GBK"/>
        </w:rPr>
        <w:t>,</w:t>
      </w:r>
      <w:r>
        <w:rPr>
          <w:rFonts w:hint="default" w:ascii="NEU-BZ" w:hAnsi="NEU-BZ"/>
        </w:rPr>
        <w:t>2</w:t>
      </w:r>
      <w:r>
        <w:rPr>
          <w:rFonts w:hint="default" w:ascii="NEU-BZ" w:hAnsi="NEU-BZ"/>
          <w:i/>
        </w:rPr>
        <w:t>t</w:t>
      </w:r>
      <w:r>
        <w:rPr>
          <w:rFonts w:hint="default" w:ascii="NEU-BZ" w:hAnsi="NEU-BZ"/>
          <w:vertAlign w:val="subscript"/>
        </w:rPr>
        <w:t>0</w:t>
      </w:r>
      <w:r>
        <w:rPr>
          <w:rFonts w:hint="default" w:eastAsia="方正书宋_GBK"/>
        </w:rPr>
        <w:t>时刻速度减到零</w:t>
      </w:r>
      <w:r>
        <w:rPr>
          <w:rFonts w:hint="default" w:ascii="方正书宋_GBK" w:hAnsi="方正书宋_GBK"/>
        </w:rPr>
        <w:t>,</w:t>
      </w:r>
      <w:r>
        <w:rPr>
          <w:rFonts w:hint="default" w:eastAsia="方正书宋_GBK"/>
        </w:rPr>
        <w:t>此过程一直向前做减速运动</w:t>
      </w:r>
      <w:r>
        <w:rPr>
          <w:rFonts w:hint="default" w:ascii="方正书宋_GBK" w:hAnsi="方正书宋_GBK"/>
        </w:rPr>
        <w:t>;</w:t>
      </w:r>
      <w:r>
        <w:rPr>
          <w:rFonts w:hint="default" w:ascii="NEU-BZ" w:hAnsi="NEU-BZ"/>
        </w:rPr>
        <w:t>2</w:t>
      </w:r>
      <w:r>
        <w:rPr>
          <w:rFonts w:hint="default" w:ascii="NEU-BZ" w:hAnsi="NEU-BZ"/>
          <w:i/>
        </w:rPr>
        <w:t>t</w:t>
      </w:r>
      <w:r>
        <w:rPr>
          <w:rFonts w:hint="default" w:ascii="NEU-BZ" w:hAnsi="NEU-BZ"/>
          <w:vertAlign w:val="subscript"/>
        </w:rPr>
        <w:t>0</w:t>
      </w:r>
      <w:r>
        <w:rPr>
          <w:rFonts w:hint="default" w:ascii="NEU-BZ" w:hAnsi="NEU-BZ"/>
          <w:i/>
        </w:rPr>
        <w:t>~</w:t>
      </w:r>
      <w:r>
        <w:rPr>
          <w:rFonts w:hint="default" w:ascii="NEU-BZ" w:hAnsi="NEU-BZ"/>
        </w:rPr>
        <w:t>4</w:t>
      </w:r>
      <w:r>
        <w:rPr>
          <w:rFonts w:hint="default" w:ascii="NEU-BZ" w:hAnsi="NEU-BZ"/>
          <w:i/>
        </w:rPr>
        <w:t>t</w:t>
      </w:r>
      <w:r>
        <w:rPr>
          <w:rFonts w:hint="default" w:ascii="NEU-BZ" w:hAnsi="NEU-BZ"/>
          <w:vertAlign w:val="subscript"/>
        </w:rPr>
        <w:t>0</w:t>
      </w:r>
      <w:r>
        <w:rPr>
          <w:rFonts w:hint="default" w:eastAsia="方正书宋_GBK"/>
        </w:rPr>
        <w:t>重复此过程的运动</w:t>
      </w:r>
      <w:r>
        <w:rPr>
          <w:rFonts w:hint="default" w:ascii="方正书宋_GBK" w:hAnsi="方正书宋_GBK"/>
        </w:rPr>
        <w:t>,</w:t>
      </w:r>
      <w:r>
        <w:rPr>
          <w:rFonts w:hint="default" w:eastAsia="方正书宋_GBK"/>
        </w:rPr>
        <w:t>即质点一直向前运动</w:t>
      </w:r>
      <w:r>
        <w:rPr>
          <w:rFonts w:hint="default" w:ascii="方正书宋_GBK" w:hAnsi="方正书宋_GBK"/>
        </w:rPr>
        <w:t>,</w:t>
      </w:r>
      <w:r>
        <w:rPr>
          <w:rFonts w:hint="default" w:eastAsia="方正书宋_GBK"/>
        </w:rPr>
        <w:t>故</w:t>
      </w:r>
      <w:r>
        <w:rPr>
          <w:rFonts w:hint="default" w:ascii="NEU-BZ" w:hAnsi="NEU-BZ"/>
        </w:rPr>
        <w:t>A</w:t>
      </w:r>
      <w:r>
        <w:rPr>
          <w:rFonts w:hint="default" w:eastAsia="方正书宋_GBK"/>
        </w:rPr>
        <w:t>、</w:t>
      </w:r>
      <w:r>
        <w:rPr>
          <w:rFonts w:hint="default" w:ascii="NEU-BZ" w:hAnsi="NEU-BZ"/>
        </w:rPr>
        <w:t>C</w:t>
      </w:r>
      <w:r>
        <w:rPr>
          <w:rFonts w:hint="default" w:eastAsia="方正书宋_GBK"/>
        </w:rPr>
        <w:t>错误</w:t>
      </w:r>
      <w:r>
        <w:rPr>
          <w:rFonts w:hint="default" w:ascii="方正书宋_GBK" w:hAnsi="方正书宋_GBK"/>
        </w:rPr>
        <w:t>,</w:t>
      </w:r>
      <w:r>
        <w:rPr>
          <w:rFonts w:hint="default" w:ascii="NEU-BZ" w:hAnsi="NEU-BZ"/>
        </w:rPr>
        <w:t>B</w:t>
      </w:r>
      <w:r>
        <w:rPr>
          <w:rFonts w:hint="default" w:eastAsia="方正书宋_GBK"/>
        </w:rPr>
        <w:t>正确</w:t>
      </w:r>
      <w:r>
        <w:rPr>
          <w:rFonts w:hint="default" w:ascii="NEU-BZ" w:hAnsi="NEU-BZ"/>
          <w:i/>
        </w:rPr>
        <w:t>.</w:t>
      </w:r>
    </w:p>
    <w:p w14:paraId="0BC0A56D">
      <w:pPr>
        <w:spacing w:line="360" w:lineRule="auto"/>
        <w:ind w:firstLineChars="200"/>
        <w:rPr>
          <w:rFonts w:hint="default" w:eastAsia="方正书宋_GBK"/>
        </w:rPr>
      </w:pPr>
      <w:r>
        <w:rPr>
          <w:rFonts w:hint="default" w:ascii="NEU-BZ" w:hAnsi="NEU-BZ"/>
          <w:i/>
          <w:color w:val="00FFFF"/>
        </w:rPr>
        <w:t>a</w:t>
      </w:r>
      <w:r>
        <w:rPr>
          <w:rFonts w:hint="default" w:ascii="NEU-BZ" w:hAnsi="NEU-BZ"/>
          <w:color w:val="00FFFF"/>
        </w:rPr>
        <w:t>-</w:t>
      </w:r>
      <w:r>
        <w:rPr>
          <w:rFonts w:hint="default" w:ascii="NEU-BZ" w:hAnsi="NEU-BZ"/>
          <w:i/>
          <w:color w:val="00FFFF"/>
        </w:rPr>
        <w:t>t</w:t>
      </w:r>
      <w:r>
        <w:rPr>
          <w:rFonts w:hint="default" w:eastAsia="方正楷体_GBK"/>
          <w:color w:val="00FFFF"/>
        </w:rPr>
        <w:t>图像与时间轴所围区域的面积表示速度变化量的大小</w:t>
      </w:r>
      <w:r>
        <w:rPr>
          <w:rFonts w:hint="default" w:ascii="NEU-BZ" w:hAnsi="NEU-BZ"/>
          <w:i/>
          <w:color w:val="00FFFF"/>
        </w:rPr>
        <w:t>.</w:t>
      </w:r>
    </w:p>
    <w:p w14:paraId="01627CB5">
      <w:pPr>
        <w:spacing w:line="360" w:lineRule="auto"/>
        <w:ind w:firstLineChars="200"/>
        <w:rPr>
          <w:rFonts w:hint="default" w:eastAsia="方正书宋_GBK"/>
        </w:rPr>
      </w:pPr>
      <w:r>
        <w:rPr>
          <w:rFonts w:hint="default" w:eastAsia="方正书宋_GBK"/>
        </w:rPr>
        <w:t>由题图可知</w:t>
      </w:r>
      <w:r>
        <w:rPr>
          <w:rFonts w:hint="default" w:ascii="方正书宋_GBK" w:hAnsi="方正书宋_GBK"/>
        </w:rPr>
        <w:t>,</w:t>
      </w:r>
      <m:oMath>
        <m:f>
          <m:fPr/>
          <m:num>
            <m:sSub>
              <m:sSubPr/>
              <m:e>
                <m:r>
                  <m:rPr/>
                  <w:rPr>
                    <w:rFonts w:ascii="Cambria Math" w:hAnsi="Cambria Math"/>
                  </w:rPr>
                  <m:t>t</m:t>
                </m:r>
              </m:e>
              <m:sub>
                <m:r>
                  <m:rPr>
                    <m:sty m:val="p"/>
                  </m:rPr>
                  <w:rPr>
                    <w:rFonts w:ascii="Cambria Math" w:hAnsi="Cambria Math"/>
                  </w:rPr>
                  <m:t>0</m:t>
                </m:r>
              </m:sub>
            </m:sSub>
          </m:num>
          <m:den>
            <m:r>
              <m:rPr>
                <m:sty m:val="p"/>
              </m:rPr>
              <w:rPr>
                <w:rFonts w:ascii="Cambria Math" w:hAnsi="Cambria Math"/>
              </w:rPr>
              <m:t>2</m:t>
            </m:r>
          </m:den>
        </m:f>
      </m:oMath>
      <w:r>
        <w:rPr>
          <w:rFonts w:hint="default" w:ascii="NEU-BZ" w:hAnsi="NEU-BZ"/>
          <w:i/>
        </w:rPr>
        <w:t>~</w:t>
      </w:r>
      <m:oMath>
        <m:f>
          <m:fPr/>
          <m:num>
            <m:r>
              <m:rPr>
                <m:sty m:val="p"/>
              </m:rPr>
              <w:rPr>
                <w:rFonts w:ascii="Cambria Math" w:hAnsi="Cambria Math"/>
              </w:rPr>
              <m:t>3</m:t>
            </m:r>
          </m:num>
          <m:den>
            <m:r>
              <m:rPr>
                <m:sty m:val="p"/>
              </m:rPr>
              <w:rPr>
                <w:rFonts w:ascii="Cambria Math" w:hAnsi="Cambria Math"/>
              </w:rPr>
              <m:t>2</m:t>
            </m:r>
          </m:den>
        </m:f>
      </m:oMath>
      <w:r>
        <w:rPr>
          <w:rFonts w:hint="default" w:ascii="NEU-BZ" w:hAnsi="NEU-BZ"/>
          <w:i/>
        </w:rPr>
        <w:t>t</w:t>
      </w:r>
      <w:r>
        <w:rPr>
          <w:rFonts w:hint="default" w:ascii="NEU-BZ" w:hAnsi="NEU-BZ"/>
          <w:vertAlign w:val="subscript"/>
        </w:rPr>
        <w:t>0</w:t>
      </w:r>
      <w:r>
        <w:rPr>
          <w:rFonts w:hint="default" w:eastAsia="方正书宋_GBK"/>
        </w:rPr>
        <w:t>内速度的变化量为零</w:t>
      </w:r>
      <w:r>
        <w:rPr>
          <w:rFonts w:hint="default" w:ascii="方正书宋_GBK" w:hAnsi="方正书宋_GBK"/>
        </w:rPr>
        <w:t>,</w:t>
      </w:r>
      <w:r>
        <w:rPr>
          <w:rFonts w:hint="default" w:eastAsia="方正书宋_GBK"/>
        </w:rPr>
        <w:t>因此</w:t>
      </w:r>
      <m:oMath>
        <m:f>
          <m:fPr/>
          <m:num>
            <m:sSub>
              <m:sSubPr/>
              <m:e>
                <m:r>
                  <m:rPr/>
                  <w:rPr>
                    <w:rFonts w:ascii="Cambria Math" w:hAnsi="Cambria Math"/>
                  </w:rPr>
                  <m:t>t</m:t>
                </m:r>
              </m:e>
              <m:sub>
                <m:r>
                  <m:rPr>
                    <m:sty m:val="p"/>
                  </m:rPr>
                  <w:rPr>
                    <w:rFonts w:ascii="Cambria Math" w:hAnsi="Cambria Math"/>
                  </w:rPr>
                  <m:t>0</m:t>
                </m:r>
              </m:sub>
            </m:sSub>
          </m:num>
          <m:den>
            <m:r>
              <m:rPr>
                <m:sty m:val="p"/>
              </m:rPr>
              <w:rPr>
                <w:rFonts w:ascii="Cambria Math" w:hAnsi="Cambria Math"/>
              </w:rPr>
              <m:t>2</m:t>
            </m:r>
          </m:den>
        </m:f>
      </m:oMath>
      <w:r>
        <w:rPr>
          <w:rFonts w:hint="default" w:eastAsia="方正书宋_GBK"/>
        </w:rPr>
        <w:t>时刻的速度与</w:t>
      </w:r>
      <m:oMath>
        <m:f>
          <m:fPr/>
          <m:num>
            <m:r>
              <m:rPr>
                <m:sty m:val="p"/>
              </m:rPr>
              <w:rPr>
                <w:rFonts w:ascii="Cambria Math" w:hAnsi="Cambria Math"/>
              </w:rPr>
              <m:t>3</m:t>
            </m:r>
          </m:num>
          <m:den>
            <m:r>
              <m:rPr>
                <m:sty m:val="p"/>
              </m:rPr>
              <w:rPr>
                <w:rFonts w:ascii="Cambria Math" w:hAnsi="Cambria Math"/>
              </w:rPr>
              <m:t>2</m:t>
            </m:r>
          </m:den>
        </m:f>
      </m:oMath>
      <w:r>
        <w:rPr>
          <w:rFonts w:hint="default" w:ascii="NEU-BZ" w:hAnsi="NEU-BZ"/>
          <w:i/>
        </w:rPr>
        <w:t>t</w:t>
      </w:r>
      <w:r>
        <w:rPr>
          <w:rFonts w:hint="default" w:ascii="NEU-BZ" w:hAnsi="NEU-BZ"/>
          <w:vertAlign w:val="subscript"/>
        </w:rPr>
        <w:t>0</w:t>
      </w:r>
      <w:r>
        <w:rPr>
          <w:rFonts w:hint="default" w:eastAsia="方正书宋_GBK"/>
        </w:rPr>
        <w:t>时刻相同</w:t>
      </w:r>
      <w:r>
        <w:rPr>
          <w:rFonts w:hint="default" w:ascii="方正书宋_GBK" w:hAnsi="方正书宋_GBK"/>
        </w:rPr>
        <w:t>,</w:t>
      </w:r>
      <w:r>
        <w:rPr>
          <w:rFonts w:hint="default" w:eastAsia="方正书宋_GBK"/>
        </w:rPr>
        <w:t>故</w:t>
      </w:r>
      <w:r>
        <w:rPr>
          <w:rFonts w:hint="default" w:ascii="NEU-BZ" w:hAnsi="NEU-BZ"/>
        </w:rPr>
        <w:t>D</w:t>
      </w:r>
      <w:r>
        <w:rPr>
          <w:rFonts w:hint="default" w:eastAsia="方正书宋_GBK"/>
        </w:rPr>
        <w:t>正确</w:t>
      </w:r>
      <w:r>
        <w:rPr>
          <w:rFonts w:hint="default" w:ascii="NEU-BZ" w:hAnsi="NEU-BZ"/>
          <w:i/>
        </w:rPr>
        <w:t>.</w:t>
      </w:r>
    </w:p>
    <w:p w14:paraId="111921AD">
      <w:pPr>
        <w:spacing w:line="360" w:lineRule="auto"/>
        <w:rPr>
          <w:rFonts w:hint="default" w:eastAsia="方正书宋_GBK"/>
        </w:rPr>
      </w:pPr>
      <w:r>
        <w:rPr>
          <w:rFonts w:hint="default" w:eastAsia="方正黑体_GBK"/>
          <w:color w:val="666666"/>
        </w:rPr>
        <w:t>答案</w:t>
      </w:r>
      <w:r>
        <w:rPr>
          <w:rFonts w:hint="default" w:ascii="NEU-F6" w:hAnsi="NEU-F6"/>
        </w:rPr>
        <w:t>BD</w:t>
      </w:r>
    </w:p>
    <w:p w14:paraId="29AB9025">
      <w:pPr>
        <w:spacing w:line="360" w:lineRule="auto"/>
        <w:rPr>
          <w:rFonts w:hint="default" w:eastAsia="方正书宋_GBK"/>
        </w:rPr>
      </w:pPr>
      <w:r>
        <w:drawing>
          <wp:inline distT="0" distB="0" distL="114300" distR="114300">
            <wp:extent cx="323850" cy="215900"/>
            <wp:effectExtent l="0" t="0" r="0" b="0"/>
            <wp:docPr id="60" name="image4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image48.jpeg"/>
                    <pic:cNvPicPr>
                      <a:picLocks noChangeAspect="1"/>
                    </pic:cNvPicPr>
                  </pic:nvPicPr>
                  <pic:blipFill>
                    <a:blip r:embed="rId6"/>
                    <a:stretch>
                      <a:fillRect/>
                    </a:stretch>
                  </pic:blipFill>
                  <pic:spPr>
                    <a:xfrm>
                      <a:off x="0" y="0"/>
                      <a:ext cx="324000" cy="216000"/>
                    </a:xfrm>
                    <a:prstGeom prst="rect">
                      <a:avLst/>
                    </a:prstGeom>
                  </pic:spPr>
                </pic:pic>
              </a:graphicData>
            </a:graphic>
          </wp:inline>
        </w:drawing>
      </w:r>
      <w:r>
        <w:rPr>
          <w:rFonts w:hint="default" w:ascii="NEU-F6" w:hAnsi="NEU-F6"/>
          <w:color w:val="00FFFF"/>
        </w:rPr>
        <w:t>6</w:t>
      </w:r>
      <w:r>
        <w:rPr>
          <w:rFonts w:hint="default" w:ascii="NEU-BZ" w:hAnsi="NEU-BZ"/>
        </w:rPr>
        <w:t xml:space="preserve"> </w:t>
      </w:r>
      <w:r>
        <w:rPr>
          <w:rFonts w:hint="default" w:ascii="方正仿宋_GBK" w:hAnsi="方正仿宋_GBK"/>
        </w:rPr>
        <w:t>[</w:t>
      </w:r>
      <w:r>
        <w:rPr>
          <w:rFonts w:hint="default" w:eastAsia="方正仿宋_GBK"/>
        </w:rPr>
        <w:t>湖南师大附中</w:t>
      </w:r>
      <w:r>
        <w:rPr>
          <w:rFonts w:hint="default" w:ascii="NEU-BZ" w:hAnsi="NEU-BZ"/>
        </w:rPr>
        <w:t>2023</w:t>
      </w:r>
      <w:r>
        <w:rPr>
          <w:rFonts w:hint="default" w:eastAsia="方正仿宋_GBK"/>
        </w:rPr>
        <w:t>模拟</w:t>
      </w:r>
      <w:r>
        <w:rPr>
          <w:rFonts w:hint="default" w:ascii="方正仿宋_GBK" w:hAnsi="方正仿宋_GBK"/>
        </w:rPr>
        <w:t>]</w:t>
      </w:r>
      <w:r>
        <w:rPr>
          <w:rFonts w:hint="default" w:ascii="方正书宋_GBK" w:hAnsi="方正书宋_GBK"/>
        </w:rPr>
        <w:t>(</w:t>
      </w:r>
      <w:r>
        <w:rPr>
          <w:rFonts w:hint="default" w:eastAsia="方正书宋_GBK"/>
        </w:rPr>
        <w:t>多选</w:t>
      </w:r>
      <w:r>
        <w:rPr>
          <w:rFonts w:hint="default" w:ascii="方正书宋_GBK" w:hAnsi="方正书宋_GBK"/>
        </w:rPr>
        <w:t>)</w:t>
      </w:r>
      <w:r>
        <w:rPr>
          <w:rFonts w:hint="default" w:eastAsia="方正书宋_GBK"/>
        </w:rPr>
        <w:t>动力车在刹车过程中位移和时间的比值</w:t>
      </w:r>
      <m:oMath>
        <m:f>
          <m:fPr/>
          <m:num>
            <m:r>
              <m:rPr/>
              <w:rPr>
                <w:rFonts w:ascii="Cambria Math" w:hAnsi="Cambria Math"/>
              </w:rPr>
              <m:t>x</m:t>
            </m:r>
          </m:num>
          <m:den>
            <m:r>
              <m:rPr/>
              <w:rPr>
                <w:rFonts w:ascii="Cambria Math" w:hAnsi="Cambria Math"/>
              </w:rPr>
              <m:t>t</m:t>
            </m:r>
          </m:den>
        </m:f>
      </m:oMath>
      <w:r>
        <w:rPr>
          <w:rFonts w:hint="default" w:eastAsia="方正书宋_GBK"/>
        </w:rPr>
        <w:t>与时间</w:t>
      </w:r>
      <w:r>
        <w:rPr>
          <w:rFonts w:hint="default" w:ascii="NEU-BZ" w:hAnsi="NEU-BZ"/>
          <w:i/>
        </w:rPr>
        <w:t>t</w:t>
      </w:r>
      <w:r>
        <w:rPr>
          <w:rFonts w:hint="default" w:eastAsia="方正书宋_GBK"/>
        </w:rPr>
        <w:t>之间的关系图像如图所示</w:t>
      </w:r>
      <w:r>
        <w:rPr>
          <w:rFonts w:hint="default" w:ascii="方正书宋_GBK" w:hAnsi="方正书宋_GBK"/>
        </w:rPr>
        <w:t>,</w:t>
      </w:r>
      <w:r>
        <w:rPr>
          <w:rFonts w:hint="default" w:eastAsia="方正书宋_GBK"/>
        </w:rPr>
        <w:t>则下列说法正确的是</w:t>
      </w:r>
      <w:r>
        <w:ptab w:relativeTo="margin" w:alignment="right" w:leader="none"/>
      </w:r>
      <w:r>
        <w:rPr>
          <w:rFonts w:hint="default" w:ascii="方正书宋_GBK" w:hAnsi="方正书宋_GBK"/>
        </w:rPr>
        <w:t>(</w:t>
      </w:r>
      <w:r>
        <w:rPr>
          <w:rFonts w:hint="default" w:ascii="NEU-BZ" w:hAnsi="NEU-BZ" w:eastAsia="方正书宋_GBK"/>
        </w:rPr>
        <w:t>　　</w:t>
      </w:r>
      <w:r>
        <w:rPr>
          <w:rFonts w:hint="default" w:ascii="方正书宋_GBK" w:hAnsi="方正书宋_GBK"/>
        </w:rPr>
        <w:t>)</w:t>
      </w:r>
    </w:p>
    <w:p w14:paraId="10C640DF">
      <w:pPr>
        <w:spacing w:line="360" w:lineRule="auto"/>
        <w:jc w:val="center"/>
        <w:rPr>
          <w:rFonts w:hint="default" w:eastAsia="方正书宋_GBK"/>
        </w:rPr>
      </w:pPr>
      <w:r>
        <w:drawing>
          <wp:inline distT="0" distB="0" distL="114300" distR="114300">
            <wp:extent cx="827405" cy="899795"/>
            <wp:effectExtent l="0" t="0" r="0" b="0"/>
            <wp:docPr id="61" name="image49.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 name="image49.jpeg"/>
                    <pic:cNvPicPr>
                      <a:picLocks noChangeAspect="1"/>
                    </pic:cNvPicPr>
                  </pic:nvPicPr>
                  <pic:blipFill>
                    <a:blip r:embed="rId24"/>
                    <a:stretch>
                      <a:fillRect/>
                    </a:stretch>
                  </pic:blipFill>
                  <pic:spPr>
                    <a:xfrm>
                      <a:off x="0" y="0"/>
                      <a:ext cx="828000" cy="900000"/>
                    </a:xfrm>
                    <a:prstGeom prst="rect">
                      <a:avLst/>
                    </a:prstGeom>
                  </pic:spPr>
                </pic:pic>
              </a:graphicData>
            </a:graphic>
          </wp:inline>
        </w:drawing>
      </w:r>
    </w:p>
    <w:p w14:paraId="5C245955">
      <w:pPr>
        <w:spacing w:line="360" w:lineRule="auto"/>
        <w:ind w:firstLineChars="200"/>
        <w:rPr>
          <w:rFonts w:hint="default" w:eastAsia="方正书宋_GBK"/>
        </w:rPr>
      </w:pPr>
      <w:r>
        <w:rPr>
          <w:rFonts w:hint="default" w:ascii="NEU-BZ" w:hAnsi="NEU-BZ"/>
        </w:rPr>
        <w:t>A</w:t>
      </w:r>
      <w:r>
        <w:rPr>
          <w:rFonts w:hint="default" w:ascii="NEU-BZ" w:hAnsi="NEU-BZ"/>
          <w:i/>
        </w:rPr>
        <w:t>.</w:t>
      </w:r>
      <w:r>
        <w:rPr>
          <w:rFonts w:hint="default" w:eastAsia="方正书宋_GBK"/>
        </w:rPr>
        <w:t>动力车的初速度为</w:t>
      </w:r>
      <w:r>
        <w:rPr>
          <w:rFonts w:hint="default" w:ascii="NEU-BZ" w:hAnsi="NEU-BZ"/>
        </w:rPr>
        <w:t>20 m/s</w:t>
      </w:r>
    </w:p>
    <w:p w14:paraId="5A9B22BB">
      <w:pPr>
        <w:spacing w:line="360" w:lineRule="auto"/>
        <w:ind w:firstLineChars="200"/>
        <w:rPr>
          <w:rFonts w:hint="default" w:eastAsia="方正书宋_GBK"/>
        </w:rPr>
      </w:pPr>
      <w:r>
        <w:rPr>
          <w:rFonts w:hint="default" w:ascii="NEU-BZ" w:hAnsi="NEU-BZ"/>
        </w:rPr>
        <w:t>B</w:t>
      </w:r>
      <w:r>
        <w:rPr>
          <w:rFonts w:hint="default" w:ascii="NEU-BZ" w:hAnsi="NEU-BZ"/>
          <w:i/>
        </w:rPr>
        <w:t>.</w:t>
      </w:r>
      <w:r>
        <w:rPr>
          <w:rFonts w:hint="default" w:eastAsia="方正书宋_GBK"/>
        </w:rPr>
        <w:t>刹车过程动力车的加速度大小为</w:t>
      </w:r>
      <w:r>
        <w:rPr>
          <w:rFonts w:hint="default" w:ascii="NEU-BZ" w:hAnsi="NEU-BZ"/>
        </w:rPr>
        <w:t>2</w:t>
      </w:r>
      <w:r>
        <w:rPr>
          <w:rFonts w:hint="default" w:ascii="NEU-BZ" w:hAnsi="NEU-BZ"/>
          <w:i/>
        </w:rPr>
        <w:t>.</w:t>
      </w:r>
      <w:r>
        <w:rPr>
          <w:rFonts w:hint="default" w:ascii="NEU-BZ" w:hAnsi="NEU-BZ"/>
        </w:rPr>
        <w:t>5 m/s</w:t>
      </w:r>
      <w:r>
        <w:rPr>
          <w:rFonts w:hint="default" w:ascii="NEU-BZ" w:hAnsi="NEU-BZ"/>
          <w:vertAlign w:val="superscript"/>
        </w:rPr>
        <w:t>2</w:t>
      </w:r>
    </w:p>
    <w:p w14:paraId="2808B2D3">
      <w:pPr>
        <w:spacing w:line="360" w:lineRule="auto"/>
        <w:ind w:firstLineChars="200"/>
        <w:rPr>
          <w:rFonts w:hint="default" w:eastAsia="方正书宋_GBK"/>
        </w:rPr>
      </w:pPr>
      <w:r>
        <w:rPr>
          <w:rFonts w:hint="default" w:ascii="NEU-BZ" w:hAnsi="NEU-BZ"/>
        </w:rPr>
        <w:t>C</w:t>
      </w:r>
      <w:r>
        <w:rPr>
          <w:rFonts w:hint="default" w:ascii="NEU-BZ" w:hAnsi="NEU-BZ"/>
          <w:i/>
        </w:rPr>
        <w:t>.</w:t>
      </w:r>
      <w:r>
        <w:rPr>
          <w:rFonts w:hint="default" w:eastAsia="方正书宋_GBK"/>
        </w:rPr>
        <w:t>刹车过程持续的时间为</w:t>
      </w:r>
      <w:r>
        <w:rPr>
          <w:rFonts w:hint="default" w:ascii="NEU-BZ" w:hAnsi="NEU-BZ"/>
        </w:rPr>
        <w:t>4 s</w:t>
      </w:r>
    </w:p>
    <w:p w14:paraId="0DC27384">
      <w:pPr>
        <w:spacing w:line="360" w:lineRule="auto"/>
        <w:ind w:firstLineChars="200"/>
        <w:rPr>
          <w:rFonts w:hint="default" w:eastAsia="方正书宋_GBK"/>
        </w:rPr>
      </w:pPr>
      <w:r>
        <w:rPr>
          <w:rFonts w:hint="default" w:ascii="NEU-BZ" w:hAnsi="NEU-BZ"/>
        </w:rPr>
        <w:t>D</w:t>
      </w:r>
      <w:r>
        <w:rPr>
          <w:rFonts w:hint="default" w:ascii="NEU-BZ" w:hAnsi="NEU-BZ"/>
          <w:i/>
        </w:rPr>
        <w:t>.</w:t>
      </w:r>
      <w:r>
        <w:rPr>
          <w:rFonts w:hint="default" w:ascii="NEU-BZ" w:hAnsi="NEU-BZ"/>
        </w:rPr>
        <w:t>4 s</w:t>
      </w:r>
      <w:r>
        <w:rPr>
          <w:rFonts w:hint="default" w:eastAsia="方正书宋_GBK"/>
        </w:rPr>
        <w:t>内刹车位移为</w:t>
      </w:r>
      <w:r>
        <w:rPr>
          <w:rFonts w:hint="default" w:ascii="NEU-BZ" w:hAnsi="NEU-BZ"/>
        </w:rPr>
        <w:t>60 m</w:t>
      </w:r>
    </w:p>
    <w:p w14:paraId="2303B088">
      <w:pPr>
        <w:spacing w:line="360" w:lineRule="auto"/>
        <w:rPr>
          <w:rFonts w:hint="default" w:eastAsia="方正书宋_GBK"/>
        </w:rPr>
      </w:pPr>
      <w:r>
        <w:rPr>
          <w:rFonts w:hint="default" w:eastAsia="方正兰亭中黑_GBK"/>
          <w:color w:val="666666"/>
        </w:rPr>
        <w:t>解析</w:t>
      </w:r>
      <w:r>
        <w:rPr>
          <w:rFonts w:hint="default" w:ascii="NEU-BZ" w:hAnsi="NEU-BZ"/>
          <w:color w:val="00FFFF"/>
          <w:sz w:val="12"/>
          <w:szCs w:val="12"/>
        </w:rPr>
        <w:t>▶</w:t>
      </w:r>
      <w:r>
        <w:rPr>
          <w:rFonts w:hint="default" w:eastAsia="方正书宋_GBK"/>
        </w:rPr>
        <w:t>本题的题眼是</w:t>
      </w:r>
      <w:r>
        <w:rPr>
          <w:rFonts w:hint="default" w:eastAsia="方正楷体_GBK"/>
          <w:color w:val="00FFFF"/>
        </w:rPr>
        <w:t>“</w:t>
      </w:r>
      <m:oMath>
        <m:f>
          <m:fPr/>
          <m:num>
            <m:r>
              <m:rPr/>
              <w:rPr>
                <w:rFonts w:ascii="Cambria Math" w:hAnsi="Cambria Math"/>
              </w:rPr>
              <m:t>x</m:t>
            </m:r>
          </m:num>
          <m:den>
            <m:r>
              <m:rPr/>
              <w:rPr>
                <w:rFonts w:ascii="Cambria Math" w:hAnsi="Cambria Math"/>
              </w:rPr>
              <m:t>t</m:t>
            </m:r>
          </m:den>
        </m:f>
      </m:oMath>
      <w:r>
        <w:rPr>
          <w:rFonts w:hint="default" w:ascii="NEU-BZ" w:hAnsi="NEU-BZ"/>
          <w:color w:val="00FFFF"/>
          <w:u w:val="wave"/>
        </w:rPr>
        <w:t>-</w:t>
      </w:r>
      <w:r>
        <w:rPr>
          <w:rFonts w:hint="default" w:ascii="NEU-BZ" w:hAnsi="NEU-BZ"/>
          <w:i/>
          <w:color w:val="00FFFF"/>
          <w:u w:val="wave"/>
        </w:rPr>
        <w:t>t</w:t>
      </w:r>
      <w:r>
        <w:rPr>
          <w:rFonts w:hint="default" w:eastAsia="方正楷体_GBK"/>
          <w:color w:val="00FFFF"/>
          <w:u w:val="wave"/>
        </w:rPr>
        <w:t>图像</w:t>
      </w:r>
      <w:r>
        <w:rPr>
          <w:rFonts w:hint="default" w:eastAsia="方正楷体_GBK"/>
          <w:color w:val="00FFFF"/>
        </w:rPr>
        <w:t>”</w:t>
      </w:r>
      <w:r>
        <w:rPr>
          <w:rFonts w:hint="default" w:ascii="NEU-BZ" w:hAnsi="NEU-BZ"/>
          <w:i/>
        </w:rPr>
        <w:t>.</w:t>
      </w:r>
    </w:p>
    <w:p w14:paraId="3FA2165C">
      <w:pPr>
        <w:spacing w:line="360" w:lineRule="auto"/>
        <w:ind w:firstLineChars="200"/>
        <w:rPr>
          <w:rFonts w:hint="default" w:eastAsia="方正书宋_GBK"/>
        </w:rPr>
      </w:pPr>
      <m:oMath>
        <m:f>
          <m:fPr/>
          <m:num>
            <m:r>
              <m:rPr/>
              <w:rPr>
                <w:rFonts w:ascii="Cambria Math" w:hAnsi="Cambria Math"/>
              </w:rPr>
              <m:t>x</m:t>
            </m:r>
          </m:num>
          <m:den>
            <m:r>
              <m:rPr/>
              <w:rPr>
                <w:rFonts w:ascii="Cambria Math" w:hAnsi="Cambria Math"/>
              </w:rPr>
              <m:t>t</m:t>
            </m:r>
          </m:den>
        </m:f>
      </m:oMath>
      <w:r>
        <w:rPr>
          <w:rFonts w:hint="default" w:ascii="NEU-BZ" w:hAnsi="NEU-BZ"/>
          <w:color w:val="00FFFF"/>
        </w:rPr>
        <w:t>-</w:t>
      </w:r>
      <w:r>
        <w:rPr>
          <w:rFonts w:hint="default" w:ascii="NEU-BZ" w:hAnsi="NEU-BZ"/>
          <w:i/>
          <w:color w:val="00FFFF"/>
        </w:rPr>
        <w:t>t</w:t>
      </w:r>
      <w:r>
        <w:rPr>
          <w:rFonts w:hint="default" w:eastAsia="方正楷体_GBK"/>
          <w:color w:val="00FFFF"/>
        </w:rPr>
        <w:t>图像</w:t>
      </w:r>
      <w:r>
        <w:rPr>
          <w:rFonts w:hint="default" w:ascii="方正楷体_GBK" w:hAnsi="方正楷体_GBK"/>
          <w:color w:val="00FFFF"/>
        </w:rPr>
        <w:t>(</w:t>
      </w:r>
      <w:r>
        <w:rPr>
          <w:rFonts w:hint="default" w:eastAsia="方正楷体_GBK"/>
          <w:color w:val="00FFFF"/>
        </w:rPr>
        <w:t>或</w:t>
      </w:r>
      <m:oMath>
        <m:bar>
          <m:barPr>
            <m:pos m:val="top"/>
          </m:barPr>
          <m:e>
            <m:r>
              <m:rPr/>
              <w:rPr>
                <w:rFonts w:ascii="Cambria Math" w:hAnsi="Cambria Math"/>
              </w:rPr>
              <m:t>v</m:t>
            </m:r>
          </m:e>
        </m:bar>
      </m:oMath>
      <w:r>
        <w:rPr>
          <w:rFonts w:hint="default" w:ascii="NEU-BZ" w:hAnsi="NEU-BZ"/>
          <w:color w:val="00FFFF"/>
        </w:rPr>
        <w:t>-</w:t>
      </w:r>
      <w:r>
        <w:rPr>
          <w:rFonts w:hint="default" w:ascii="NEU-BZ" w:hAnsi="NEU-BZ"/>
          <w:i/>
          <w:color w:val="00FFFF"/>
        </w:rPr>
        <w:t>t</w:t>
      </w:r>
      <w:r>
        <w:rPr>
          <w:rFonts w:hint="default" w:eastAsia="方正楷体_GBK"/>
          <w:color w:val="00FFFF"/>
        </w:rPr>
        <w:t>图像</w:t>
      </w:r>
      <w:r>
        <w:rPr>
          <w:rFonts w:hint="default" w:ascii="方正楷体_GBK" w:hAnsi="方正楷体_GBK"/>
          <w:color w:val="00FFFF"/>
        </w:rPr>
        <w:t>)</w:t>
      </w:r>
      <w:r>
        <w:rPr>
          <w:rFonts w:hint="default" w:eastAsia="方正楷体_GBK"/>
          <w:color w:val="00FFFF"/>
        </w:rPr>
        <w:t>的截距</w:t>
      </w:r>
      <w:r>
        <w:rPr>
          <w:rFonts w:hint="default" w:ascii="NEU-BZ" w:hAnsi="NEU-BZ"/>
          <w:i/>
          <w:color w:val="00FFFF"/>
        </w:rPr>
        <w:t>b</w:t>
      </w:r>
      <w:r>
        <w:rPr>
          <w:rFonts w:hint="default" w:eastAsia="方正楷体_GBK"/>
          <w:color w:val="00FFFF"/>
        </w:rPr>
        <w:t>为初速度</w:t>
      </w:r>
      <w:r>
        <w:rPr>
          <w:rFonts w:hint="default" w:ascii="NEU-BZ" w:hAnsi="NEU-BZ"/>
          <w:i/>
          <w:color w:val="00FFFF"/>
        </w:rPr>
        <w:t>v</w:t>
      </w:r>
      <w:r>
        <w:rPr>
          <w:rFonts w:hint="default" w:ascii="NEU-BZ" w:hAnsi="NEU-BZ"/>
          <w:color w:val="00FFFF"/>
          <w:vertAlign w:val="subscript"/>
        </w:rPr>
        <w:t>0</w:t>
      </w:r>
      <w:r>
        <w:rPr>
          <w:rFonts w:hint="default" w:ascii="方正楷体_GBK" w:hAnsi="方正楷体_GBK"/>
          <w:color w:val="00FFFF"/>
        </w:rPr>
        <w:t>,</w:t>
      </w:r>
      <w:r>
        <w:rPr>
          <w:rFonts w:hint="default" w:eastAsia="方正楷体_GBK"/>
          <w:color w:val="00FFFF"/>
        </w:rPr>
        <w:t>图像的斜率</w:t>
      </w:r>
      <w:r>
        <w:rPr>
          <w:rFonts w:hint="default" w:ascii="NEU-BZ" w:hAnsi="NEU-BZ"/>
          <w:i/>
          <w:color w:val="00FFFF"/>
        </w:rPr>
        <w:t>k</w:t>
      </w:r>
      <w:r>
        <w:rPr>
          <w:rFonts w:hint="default" w:eastAsia="方正楷体_GBK"/>
          <w:color w:val="00FFFF"/>
        </w:rPr>
        <w:t>为</w:t>
      </w:r>
      <m:oMath>
        <m:f>
          <m:fPr/>
          <m:num>
            <m:r>
              <m:rPr>
                <m:sty m:val="p"/>
              </m:rPr>
              <w:rPr>
                <w:rFonts w:ascii="Cambria Math" w:hAnsi="Cambria Math"/>
              </w:rPr>
              <m:t>1</m:t>
            </m:r>
          </m:num>
          <m:den>
            <m:r>
              <m:rPr>
                <m:sty m:val="p"/>
              </m:rPr>
              <w:rPr>
                <w:rFonts w:ascii="Cambria Math" w:hAnsi="Cambria Math"/>
              </w:rPr>
              <m:t>2</m:t>
            </m:r>
          </m:den>
        </m:f>
      </m:oMath>
      <w:r>
        <w:rPr>
          <w:rFonts w:hint="default" w:ascii="NEU-BZ" w:hAnsi="NEU-BZ"/>
          <w:i/>
          <w:color w:val="00FFFF"/>
        </w:rPr>
        <w:t>a.</w:t>
      </w:r>
    </w:p>
    <w:p w14:paraId="723F9D62">
      <w:pPr>
        <w:spacing w:line="360" w:lineRule="auto"/>
        <w:ind w:firstLineChars="200"/>
        <w:rPr>
          <w:rFonts w:hint="default" w:eastAsia="方正书宋_GBK"/>
        </w:rPr>
      </w:pPr>
      <w:r>
        <w:rPr>
          <w:rFonts w:hint="default" w:eastAsia="方正书宋_GBK"/>
        </w:rPr>
        <w:t>由题图可得</w:t>
      </w:r>
      <m:oMath>
        <m:f>
          <m:fPr/>
          <m:num>
            <m:r>
              <m:rPr/>
              <w:rPr>
                <w:rFonts w:ascii="Cambria Math" w:hAnsi="Cambria Math"/>
              </w:rPr>
              <m:t>x</m:t>
            </m:r>
          </m:num>
          <m:den>
            <m:r>
              <m:rPr/>
              <w:rPr>
                <w:rFonts w:ascii="Cambria Math" w:hAnsi="Cambria Math"/>
              </w:rPr>
              <m:t>t</m:t>
            </m:r>
          </m:den>
        </m:f>
      </m:oMath>
      <w:r>
        <w:rPr>
          <w:rFonts w:hint="default" w:ascii="NEU-BZ" w:hAnsi="NEU-BZ"/>
        </w:rPr>
        <w:t>=-2</w:t>
      </w:r>
      <w:r>
        <w:rPr>
          <w:rFonts w:hint="default" w:ascii="NEU-BZ" w:hAnsi="NEU-BZ"/>
          <w:i/>
        </w:rPr>
        <w:t>.</w:t>
      </w:r>
      <w:r>
        <w:rPr>
          <w:rFonts w:hint="default" w:ascii="NEU-BZ" w:hAnsi="NEU-BZ"/>
        </w:rPr>
        <w:t>5</w:t>
      </w:r>
      <w:r>
        <w:rPr>
          <w:rFonts w:hint="default" w:ascii="NEU-BZ" w:hAnsi="NEU-BZ"/>
          <w:i/>
        </w:rPr>
        <w:t>t</w:t>
      </w:r>
      <w:r>
        <w:rPr>
          <w:rFonts w:hint="default" w:ascii="NEU-BZ" w:hAnsi="NEU-BZ"/>
        </w:rPr>
        <w:t>+20</w:t>
      </w:r>
      <w:r>
        <w:rPr>
          <w:rFonts w:hint="default" w:ascii="方正书宋_GBK" w:hAnsi="方正书宋_GBK"/>
        </w:rPr>
        <w:t>(</w:t>
      </w:r>
      <w:r>
        <w:rPr>
          <w:rFonts w:hint="default" w:ascii="NEU-BZ" w:hAnsi="NEU-BZ"/>
        </w:rPr>
        <w:t>m/s</w:t>
      </w:r>
      <w:r>
        <w:rPr>
          <w:rFonts w:hint="default" w:ascii="方正书宋_GBK" w:hAnsi="方正书宋_GBK"/>
        </w:rPr>
        <w:t>),</w:t>
      </w:r>
      <w:r>
        <w:rPr>
          <w:rFonts w:hint="default" w:eastAsia="方正书宋_GBK"/>
        </w:rPr>
        <w:t>根据匀变速直线运动位移与时间的关系式</w:t>
      </w:r>
      <w:r>
        <w:rPr>
          <w:rFonts w:hint="default" w:ascii="NEU-BZ" w:hAnsi="NEU-BZ"/>
          <w:i/>
        </w:rPr>
        <w:t>x</w:t>
      </w:r>
      <w:r>
        <w:rPr>
          <w:rFonts w:hint="default" w:ascii="NEU-BZ" w:hAnsi="NEU-BZ"/>
        </w:rPr>
        <w:t>=</w:t>
      </w:r>
      <w:r>
        <w:rPr>
          <w:rFonts w:hint="default" w:ascii="NEU-BZ" w:hAnsi="NEU-BZ"/>
          <w:i/>
        </w:rPr>
        <w:t>v</w:t>
      </w:r>
      <w:r>
        <w:rPr>
          <w:rFonts w:hint="default" w:ascii="NEU-BZ" w:hAnsi="NEU-BZ"/>
          <w:vertAlign w:val="subscript"/>
        </w:rPr>
        <w:t>0</w:t>
      </w:r>
      <w:r>
        <w:rPr>
          <w:rFonts w:hint="default" w:ascii="NEU-BZ" w:hAnsi="NEU-BZ"/>
          <w:i/>
        </w:rPr>
        <w:t>t</w:t>
      </w:r>
      <w:r>
        <w:rPr>
          <w:rFonts w:hint="default" w:ascii="NEU-BZ" w:hAnsi="NEU-BZ"/>
        </w:rPr>
        <w:t>+</w:t>
      </w:r>
      <m:oMath>
        <m:f>
          <m:fPr/>
          <m:num>
            <m:r>
              <m:rPr>
                <m:sty m:val="p"/>
              </m:rPr>
              <w:rPr>
                <w:rFonts w:ascii="Cambria Math" w:hAnsi="Cambria Math"/>
              </w:rPr>
              <m:t>1</m:t>
            </m:r>
          </m:num>
          <m:den>
            <m:r>
              <m:rPr>
                <m:sty m:val="p"/>
              </m:rPr>
              <w:rPr>
                <w:rFonts w:ascii="Cambria Math" w:hAnsi="Cambria Math"/>
              </w:rPr>
              <m:t>2</m:t>
            </m:r>
          </m:den>
        </m:f>
      </m:oMath>
      <w:r>
        <w:rPr>
          <w:rFonts w:hint="default" w:ascii="NEU-BZ" w:hAnsi="NEU-BZ"/>
          <w:i/>
        </w:rPr>
        <w:t>at</w:t>
      </w:r>
      <w:r>
        <w:rPr>
          <w:rFonts w:hint="default" w:ascii="NEU-BZ" w:hAnsi="NEU-BZ"/>
          <w:vertAlign w:val="superscript"/>
        </w:rPr>
        <w:t>2</w:t>
      </w:r>
      <w:r>
        <w:rPr>
          <w:rFonts w:hint="default" w:ascii="方正书宋_GBK" w:hAnsi="方正书宋_GBK"/>
        </w:rPr>
        <w:t>,</w:t>
      </w:r>
      <w:r>
        <w:rPr>
          <w:rFonts w:hint="default" w:eastAsia="方正书宋_GBK"/>
        </w:rPr>
        <w:t>得</w:t>
      </w:r>
      <m:oMath>
        <m:f>
          <m:fPr/>
          <m:num>
            <m:r>
              <m:rPr/>
              <w:rPr>
                <w:rFonts w:ascii="Cambria Math" w:hAnsi="Cambria Math"/>
              </w:rPr>
              <m:t>x</m:t>
            </m:r>
          </m:num>
          <m:den>
            <m:r>
              <m:rPr/>
              <w:rPr>
                <w:rFonts w:ascii="Cambria Math" w:hAnsi="Cambria Math"/>
              </w:rPr>
              <m:t>t</m:t>
            </m:r>
          </m:den>
        </m:f>
      </m:oMath>
      <w:r>
        <w:rPr>
          <w:rFonts w:hint="default" w:ascii="NEU-BZ" w:hAnsi="NEU-BZ"/>
        </w:rPr>
        <w:t>=</w:t>
      </w:r>
      <m:oMath>
        <m:f>
          <m:fPr/>
          <m:num>
            <m:r>
              <m:rPr>
                <m:sty m:val="p"/>
              </m:rPr>
              <w:rPr>
                <w:rFonts w:ascii="Cambria Math" w:hAnsi="Cambria Math"/>
              </w:rPr>
              <m:t>1</m:t>
            </m:r>
          </m:num>
          <m:den>
            <m:r>
              <m:rPr>
                <m:sty m:val="p"/>
              </m:rPr>
              <w:rPr>
                <w:rFonts w:ascii="Cambria Math" w:hAnsi="Cambria Math"/>
              </w:rPr>
              <m:t>2</m:t>
            </m:r>
          </m:den>
        </m:f>
      </m:oMath>
      <w:r>
        <w:rPr>
          <w:rFonts w:hint="default" w:ascii="NEU-BZ" w:hAnsi="NEU-BZ"/>
          <w:i/>
        </w:rPr>
        <w:t>at</w:t>
      </w:r>
      <w:r>
        <w:rPr>
          <w:rFonts w:hint="default" w:ascii="NEU-BZ" w:hAnsi="NEU-BZ"/>
        </w:rPr>
        <w:t>+</w:t>
      </w:r>
      <w:r>
        <w:rPr>
          <w:rFonts w:hint="default" w:ascii="NEU-BZ" w:hAnsi="NEU-BZ"/>
          <w:i/>
        </w:rPr>
        <w:t>v</w:t>
      </w:r>
      <w:r>
        <w:rPr>
          <w:rFonts w:hint="default" w:ascii="NEU-BZ" w:hAnsi="NEU-BZ"/>
          <w:vertAlign w:val="subscript"/>
        </w:rPr>
        <w:t>0</w:t>
      </w:r>
      <w:r>
        <w:rPr>
          <w:rFonts w:hint="default" w:ascii="方正书宋_GBK" w:hAnsi="方正书宋_GBK"/>
        </w:rPr>
        <w:t>,</w:t>
      </w:r>
      <w:r>
        <w:rPr>
          <w:rFonts w:hint="default" w:eastAsia="方正书宋_GBK"/>
        </w:rPr>
        <w:t>对比可得</w:t>
      </w:r>
      <w:r>
        <w:rPr>
          <w:rFonts w:hint="default" w:ascii="方正书宋_GBK" w:hAnsi="方正书宋_GBK"/>
        </w:rPr>
        <w:t>,</w:t>
      </w:r>
      <w:r>
        <w:rPr>
          <w:rFonts w:hint="default" w:ascii="NEU-BZ" w:hAnsi="NEU-BZ"/>
          <w:i/>
        </w:rPr>
        <w:t>v</w:t>
      </w:r>
      <w:r>
        <w:rPr>
          <w:rFonts w:hint="default" w:ascii="NEU-BZ" w:hAnsi="NEU-BZ"/>
          <w:vertAlign w:val="subscript"/>
        </w:rPr>
        <w:t>0</w:t>
      </w:r>
      <w:r>
        <w:rPr>
          <w:rFonts w:hint="default" w:ascii="NEU-BZ" w:hAnsi="NEU-BZ"/>
        </w:rPr>
        <w:t>=20 m/s</w:t>
      </w:r>
      <w:r>
        <w:rPr>
          <w:rFonts w:hint="default" w:ascii="方正书宋_GBK" w:hAnsi="方正书宋_GBK"/>
        </w:rPr>
        <w:t>,</w:t>
      </w:r>
      <w:r>
        <w:rPr>
          <w:rFonts w:hint="default" w:ascii="NEU-BZ" w:hAnsi="NEU-BZ"/>
          <w:i/>
        </w:rPr>
        <w:t>a</w:t>
      </w:r>
      <w:r>
        <w:rPr>
          <w:rFonts w:hint="default" w:ascii="NEU-BZ" w:hAnsi="NEU-BZ"/>
        </w:rPr>
        <w:t>=-5 m/s</w:t>
      </w:r>
      <w:r>
        <w:rPr>
          <w:rFonts w:hint="default" w:ascii="NEU-BZ" w:hAnsi="NEU-BZ"/>
          <w:vertAlign w:val="superscript"/>
        </w:rPr>
        <w:t>2</w:t>
      </w:r>
      <w:r>
        <w:rPr>
          <w:rFonts w:hint="default" w:ascii="方正书宋_GBK" w:hAnsi="方正书宋_GBK"/>
        </w:rPr>
        <w:t>,</w:t>
      </w:r>
      <w:r>
        <w:rPr>
          <w:rFonts w:hint="default" w:eastAsia="方正书宋_GBK"/>
        </w:rPr>
        <w:t>即刚刹车时动力车的速度大小为</w:t>
      </w:r>
      <w:r>
        <w:rPr>
          <w:rFonts w:hint="default" w:ascii="NEU-BZ" w:hAnsi="NEU-BZ"/>
        </w:rPr>
        <w:t>20 m/s</w:t>
      </w:r>
      <w:r>
        <w:rPr>
          <w:rFonts w:hint="default" w:ascii="方正书宋_GBK" w:hAnsi="方正书宋_GBK"/>
        </w:rPr>
        <w:t>,</w:t>
      </w:r>
      <w:r>
        <w:rPr>
          <w:rFonts w:hint="default" w:eastAsia="方正书宋_GBK"/>
        </w:rPr>
        <w:t>刹车过程动力车的加速度大小为</w:t>
      </w:r>
      <w:r>
        <w:rPr>
          <w:rFonts w:hint="default" w:ascii="NEU-BZ" w:hAnsi="NEU-BZ"/>
        </w:rPr>
        <w:t>5 m/s</w:t>
      </w:r>
      <w:r>
        <w:rPr>
          <w:rFonts w:hint="default" w:ascii="NEU-BZ" w:hAnsi="NEU-BZ"/>
          <w:vertAlign w:val="superscript"/>
        </w:rPr>
        <w:t>2</w:t>
      </w:r>
      <w:r>
        <w:rPr>
          <w:rFonts w:hint="default" w:ascii="方正书宋_GBK" w:hAnsi="方正书宋_GBK"/>
        </w:rPr>
        <w:t>,</w:t>
      </w:r>
      <w:r>
        <w:rPr>
          <w:rFonts w:hint="default" w:eastAsia="方正书宋_GBK"/>
        </w:rPr>
        <w:t>故</w:t>
      </w:r>
      <w:r>
        <w:rPr>
          <w:rFonts w:hint="default" w:ascii="NEU-BZ" w:hAnsi="NEU-BZ"/>
        </w:rPr>
        <w:t>A</w:t>
      </w:r>
      <w:r>
        <w:rPr>
          <w:rFonts w:hint="default" w:eastAsia="方正书宋_GBK"/>
        </w:rPr>
        <w:t>正确</w:t>
      </w:r>
      <w:r>
        <w:rPr>
          <w:rFonts w:hint="default" w:ascii="方正书宋_GBK" w:hAnsi="方正书宋_GBK"/>
        </w:rPr>
        <w:t>,</w:t>
      </w:r>
      <w:r>
        <w:rPr>
          <w:rFonts w:hint="default" w:ascii="NEU-BZ" w:hAnsi="NEU-BZ"/>
        </w:rPr>
        <w:t>B</w:t>
      </w:r>
      <w:r>
        <w:rPr>
          <w:rFonts w:hint="default" w:eastAsia="方正书宋_GBK"/>
        </w:rPr>
        <w:t>错误</w:t>
      </w:r>
      <w:r>
        <w:rPr>
          <w:rFonts w:hint="default" w:ascii="方正书宋_GBK" w:hAnsi="方正书宋_GBK"/>
        </w:rPr>
        <w:t>;</w:t>
      </w:r>
      <w:r>
        <w:rPr>
          <w:rFonts w:hint="default" w:eastAsia="方正书宋_GBK"/>
        </w:rPr>
        <w:t>刹车过程持续的时间为</w:t>
      </w:r>
      <w:r>
        <w:rPr>
          <w:rFonts w:hint="default" w:ascii="NEU-BZ" w:hAnsi="NEU-BZ"/>
          <w:i/>
        </w:rPr>
        <w:t>t</w:t>
      </w:r>
      <w:r>
        <w:rPr>
          <w:rFonts w:hint="default" w:ascii="NEU-BZ" w:hAnsi="NEU-BZ"/>
        </w:rPr>
        <w:t>=</w:t>
      </w:r>
      <m:oMath>
        <m:f>
          <m:fPr/>
          <m:num>
            <m:r>
              <m:rPr>
                <m:sty m:val="p"/>
              </m:rPr>
              <w:rPr>
                <w:rFonts w:ascii="Cambria Math" w:hAnsi="Cambria Math"/>
              </w:rPr>
              <m:t>0−</m:t>
            </m:r>
            <m:sSub>
              <m:sSubPr/>
              <m:e>
                <m:r>
                  <m:rPr/>
                  <w:rPr>
                    <w:rFonts w:ascii="Cambria Math" w:hAnsi="Cambria Math"/>
                  </w:rPr>
                  <m:t>v</m:t>
                </m:r>
              </m:e>
              <m:sub>
                <m:r>
                  <m:rPr>
                    <m:sty m:val="p"/>
                  </m:rPr>
                  <w:rPr>
                    <w:rFonts w:ascii="Cambria Math" w:hAnsi="Cambria Math"/>
                  </w:rPr>
                  <m:t>0</m:t>
                </m:r>
              </m:sub>
            </m:sSub>
          </m:num>
          <m:den>
            <m:r>
              <m:rPr/>
              <w:rPr>
                <w:rFonts w:ascii="Cambria Math" w:hAnsi="Cambria Math"/>
              </w:rPr>
              <m:t>a</m:t>
            </m:r>
          </m:den>
        </m:f>
      </m:oMath>
      <w:r>
        <w:rPr>
          <w:rFonts w:hint="default" w:ascii="NEU-BZ" w:hAnsi="NEU-BZ"/>
        </w:rPr>
        <w:t>=</w:t>
      </w:r>
      <m:oMath>
        <m:f>
          <m:fPr/>
          <m:num>
            <m:r>
              <m:rPr>
                <m:sty m:val="p"/>
              </m:rPr>
              <w:rPr>
                <w:rFonts w:ascii="Cambria Math" w:hAnsi="Cambria Math"/>
              </w:rPr>
              <m:t>0−20</m:t>
            </m:r>
          </m:num>
          <m:den>
            <m:r>
              <m:rPr>
                <m:sty m:val="p"/>
              </m:rPr>
              <w:rPr>
                <w:rFonts w:ascii="Cambria Math" w:hAnsi="Cambria Math"/>
              </w:rPr>
              <m:t>−5</m:t>
            </m:r>
          </m:den>
        </m:f>
      </m:oMath>
      <w:r>
        <w:rPr>
          <w:rFonts w:hint="default" w:ascii="NEU-BZ" w:hAnsi="NEU-BZ"/>
        </w:rPr>
        <w:t xml:space="preserve"> s=4 s</w:t>
      </w:r>
      <w:r>
        <w:rPr>
          <w:rFonts w:hint="default" w:ascii="方正书宋_GBK" w:hAnsi="方正书宋_GBK"/>
        </w:rPr>
        <w:t>,</w:t>
      </w:r>
      <w:r>
        <w:rPr>
          <w:rFonts w:hint="default" w:eastAsia="方正书宋_GBK"/>
        </w:rPr>
        <w:t>故</w:t>
      </w:r>
      <w:r>
        <w:rPr>
          <w:rFonts w:hint="default" w:ascii="NEU-BZ" w:hAnsi="NEU-BZ"/>
        </w:rPr>
        <w:t>C</w:t>
      </w:r>
      <w:r>
        <w:rPr>
          <w:rFonts w:hint="default" w:eastAsia="方正书宋_GBK"/>
        </w:rPr>
        <w:t>正确</w:t>
      </w:r>
      <w:r>
        <w:rPr>
          <w:rFonts w:hint="default" w:ascii="方正书宋_GBK" w:hAnsi="方正书宋_GBK"/>
        </w:rPr>
        <w:t>;</w:t>
      </w:r>
      <w:r>
        <w:rPr>
          <w:rFonts w:hint="default" w:eastAsia="方正书宋_GBK"/>
        </w:rPr>
        <w:t>整个刹车过程动力车经过的位移为</w:t>
      </w:r>
      <w:r>
        <w:rPr>
          <w:rFonts w:hint="default" w:ascii="NEU-BZ" w:hAnsi="NEU-BZ"/>
          <w:i/>
        </w:rPr>
        <w:t>x'</w:t>
      </w:r>
      <w:r>
        <w:rPr>
          <w:rFonts w:hint="default" w:ascii="NEU-BZ" w:hAnsi="NEU-BZ"/>
        </w:rPr>
        <w:t>=</w:t>
      </w:r>
      <m:oMath>
        <m:f>
          <m:fPr/>
          <m:num>
            <m:sSub>
              <m:sSubPr/>
              <m:e>
                <m:r>
                  <m:rPr/>
                  <w:rPr>
                    <w:rFonts w:ascii="Cambria Math" w:hAnsi="Cambria Math"/>
                  </w:rPr>
                  <m:t>v</m:t>
                </m:r>
              </m:e>
              <m:sub>
                <m:r>
                  <m:rPr>
                    <m:sty m:val="p"/>
                  </m:rPr>
                  <w:rPr>
                    <w:rFonts w:ascii="Cambria Math" w:hAnsi="Cambria Math"/>
                  </w:rPr>
                  <m:t>0</m:t>
                </m:r>
              </m:sub>
            </m:sSub>
          </m:num>
          <m:den>
            <m:r>
              <m:rPr>
                <m:sty m:val="p"/>
              </m:rPr>
              <w:rPr>
                <w:rFonts w:ascii="Cambria Math" w:hAnsi="Cambria Math"/>
              </w:rPr>
              <m:t>2</m:t>
            </m:r>
          </m:den>
        </m:f>
      </m:oMath>
      <w:r>
        <w:rPr>
          <w:rFonts w:hint="default" w:ascii="NEU-BZ" w:hAnsi="NEU-BZ"/>
          <w:i/>
        </w:rPr>
        <w:t>t</w:t>
      </w:r>
      <w:r>
        <w:rPr>
          <w:rFonts w:hint="default" w:ascii="NEU-BZ" w:hAnsi="NEU-BZ"/>
        </w:rPr>
        <w:t>=</w:t>
      </w:r>
      <m:oMath>
        <m:f>
          <m:fPr/>
          <m:num>
            <m:r>
              <m:rPr>
                <m:sty m:val="p"/>
              </m:rPr>
              <w:rPr>
                <w:rFonts w:ascii="Cambria Math" w:hAnsi="Cambria Math"/>
              </w:rPr>
              <m:t>20</m:t>
            </m:r>
          </m:num>
          <m:den>
            <m:r>
              <m:rPr>
                <m:sty m:val="p"/>
              </m:rPr>
              <w:rPr>
                <w:rFonts w:ascii="Cambria Math" w:hAnsi="Cambria Math"/>
              </w:rPr>
              <m:t>2</m:t>
            </m:r>
          </m:den>
        </m:f>
      </m:oMath>
      <w:r>
        <w:rPr>
          <w:rFonts w:hint="default" w:ascii="NEU-BZ" w:hAnsi="NEU-BZ"/>
        </w:rPr>
        <w:t>×4 m=40 m</w:t>
      </w:r>
      <w:r>
        <w:rPr>
          <w:rFonts w:hint="default" w:ascii="方正书宋_GBK" w:hAnsi="方正书宋_GBK"/>
        </w:rPr>
        <w:t>,</w:t>
      </w:r>
      <w:r>
        <w:rPr>
          <w:rFonts w:hint="default" w:eastAsia="方正书宋_GBK"/>
        </w:rPr>
        <w:t>故</w:t>
      </w:r>
      <w:r>
        <w:rPr>
          <w:rFonts w:hint="default" w:ascii="NEU-BZ" w:hAnsi="NEU-BZ"/>
        </w:rPr>
        <w:t>D</w:t>
      </w:r>
      <w:r>
        <w:rPr>
          <w:rFonts w:hint="default" w:eastAsia="方正书宋_GBK"/>
        </w:rPr>
        <w:t>错误</w:t>
      </w:r>
      <w:r>
        <w:rPr>
          <w:rFonts w:hint="default" w:ascii="NEU-BZ" w:hAnsi="NEU-BZ"/>
          <w:i/>
        </w:rPr>
        <w:t>.</w:t>
      </w:r>
    </w:p>
    <w:p w14:paraId="29D79E1A">
      <w:pPr>
        <w:spacing w:line="360" w:lineRule="auto"/>
        <w:rPr>
          <w:rFonts w:hint="default" w:eastAsia="方正书宋_GBK"/>
        </w:rPr>
      </w:pPr>
      <w:r>
        <w:rPr>
          <w:rFonts w:hint="default" w:eastAsia="方正黑体_GBK"/>
          <w:color w:val="666666"/>
        </w:rPr>
        <w:t>答案</w:t>
      </w:r>
      <w:r>
        <w:rPr>
          <w:rFonts w:hint="default" w:ascii="NEU-F6" w:hAnsi="NEU-F6"/>
        </w:rPr>
        <w:t>AC</w:t>
      </w:r>
    </w:p>
    <w:p w14:paraId="094D55FE">
      <w:pPr>
        <w:spacing w:line="360" w:lineRule="auto"/>
        <w:rPr>
          <w:rFonts w:hint="default" w:eastAsia="方正书宋_GBK"/>
        </w:rPr>
      </w:pPr>
      <w:r>
        <w:drawing>
          <wp:inline distT="0" distB="0" distL="114300" distR="114300">
            <wp:extent cx="323850" cy="215900"/>
            <wp:effectExtent l="0" t="0" r="0" b="0"/>
            <wp:docPr id="62" name="image50.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image50.jpeg"/>
                    <pic:cNvPicPr>
                      <a:picLocks noChangeAspect="1"/>
                    </pic:cNvPicPr>
                  </pic:nvPicPr>
                  <pic:blipFill>
                    <a:blip r:embed="rId6"/>
                    <a:stretch>
                      <a:fillRect/>
                    </a:stretch>
                  </pic:blipFill>
                  <pic:spPr>
                    <a:xfrm>
                      <a:off x="0" y="0"/>
                      <a:ext cx="324000" cy="216000"/>
                    </a:xfrm>
                    <a:prstGeom prst="rect">
                      <a:avLst/>
                    </a:prstGeom>
                  </pic:spPr>
                </pic:pic>
              </a:graphicData>
            </a:graphic>
          </wp:inline>
        </w:drawing>
      </w:r>
      <w:r>
        <w:rPr>
          <w:rFonts w:hint="default" w:ascii="NEU-F6" w:hAnsi="NEU-F6"/>
          <w:color w:val="00FFFF"/>
        </w:rPr>
        <w:t>7</w:t>
      </w:r>
      <w:r>
        <w:rPr>
          <w:rFonts w:hint="default" w:ascii="NEU-BZ" w:hAnsi="NEU-BZ"/>
        </w:rPr>
        <w:t xml:space="preserve"> </w:t>
      </w:r>
      <w:r>
        <w:rPr>
          <w:rFonts w:hint="default" w:ascii="方正仿宋_GBK" w:hAnsi="方正仿宋_GBK"/>
        </w:rPr>
        <w:t>[</w:t>
      </w:r>
      <w:r>
        <w:rPr>
          <w:rFonts w:hint="default" w:eastAsia="方正仿宋_GBK"/>
        </w:rPr>
        <w:t>河北衡水中学</w:t>
      </w:r>
      <w:r>
        <w:rPr>
          <w:rFonts w:hint="default" w:ascii="NEU-BZ" w:hAnsi="NEU-BZ"/>
        </w:rPr>
        <w:t>2023</w:t>
      </w:r>
      <w:r>
        <w:rPr>
          <w:rFonts w:hint="default" w:eastAsia="方正仿宋_GBK"/>
        </w:rPr>
        <w:t>模拟</w:t>
      </w:r>
      <w:r>
        <w:rPr>
          <w:rFonts w:hint="default" w:ascii="方正仿宋_GBK" w:hAnsi="方正仿宋_GBK"/>
        </w:rPr>
        <w:t>]</w:t>
      </w:r>
      <w:r>
        <w:rPr>
          <w:rFonts w:hint="default" w:eastAsia="方正书宋_GBK"/>
        </w:rPr>
        <w:t>甲、乙两物体做同向直线运动</w:t>
      </w:r>
      <w:r>
        <w:rPr>
          <w:rFonts w:hint="default" w:ascii="方正书宋_GBK" w:hAnsi="方正书宋_GBK"/>
        </w:rPr>
        <w:t>,</w:t>
      </w:r>
      <w:r>
        <w:rPr>
          <w:rFonts w:hint="default" w:eastAsia="方正书宋_GBK"/>
        </w:rPr>
        <w:t>计时开始时都位于坐标原点处</w:t>
      </w:r>
      <w:r>
        <w:rPr>
          <w:rFonts w:hint="default" w:ascii="方正书宋_GBK" w:hAnsi="方正书宋_GBK"/>
        </w:rPr>
        <w:t>,</w:t>
      </w:r>
      <w:r>
        <w:rPr>
          <w:rFonts w:hint="default" w:eastAsia="方正书宋_GBK"/>
        </w:rPr>
        <w:t>从计时时刻开始两物体运动的</w:t>
      </w:r>
      <w:r>
        <w:rPr>
          <w:rFonts w:hint="default" w:ascii="NEU-BZ" w:hAnsi="NEU-BZ"/>
          <w:i/>
        </w:rPr>
        <w:t>v</w:t>
      </w:r>
      <w:r>
        <w:rPr>
          <w:rFonts w:hint="default" w:ascii="NEU-BZ" w:hAnsi="NEU-BZ"/>
          <w:vertAlign w:val="superscript"/>
        </w:rPr>
        <w:t>2</w:t>
      </w:r>
      <w:r>
        <w:rPr>
          <w:rFonts w:hint="default" w:ascii="NEU-BZ" w:hAnsi="NEU-BZ"/>
        </w:rPr>
        <w:t>-</w:t>
      </w:r>
      <w:r>
        <w:rPr>
          <w:rFonts w:hint="default" w:ascii="NEU-BZ" w:hAnsi="NEU-BZ"/>
          <w:i/>
        </w:rPr>
        <w:t>x</w:t>
      </w:r>
      <w:r>
        <w:rPr>
          <w:rFonts w:hint="default" w:eastAsia="方正书宋_GBK"/>
        </w:rPr>
        <w:t>图像</w:t>
      </w:r>
      <w:r>
        <w:rPr>
          <w:rFonts w:hint="default" w:ascii="方正书宋_GBK" w:hAnsi="方正书宋_GBK"/>
        </w:rPr>
        <w:t>(</w:t>
      </w:r>
      <w:r>
        <w:rPr>
          <w:rFonts w:hint="default" w:eastAsia="方正书宋_GBK"/>
        </w:rPr>
        <w:t>速度的平方与位移关系图像</w:t>
      </w:r>
      <w:r>
        <w:rPr>
          <w:rFonts w:hint="default" w:ascii="方正书宋_GBK" w:hAnsi="方正书宋_GBK"/>
        </w:rPr>
        <w:t>)</w:t>
      </w:r>
      <w:r>
        <w:rPr>
          <w:rFonts w:hint="default" w:eastAsia="方正书宋_GBK"/>
        </w:rPr>
        <w:t>如图所示</w:t>
      </w:r>
      <w:r>
        <w:rPr>
          <w:rFonts w:hint="default" w:ascii="NEU-BZ" w:hAnsi="NEU-BZ"/>
          <w:i/>
        </w:rPr>
        <w:t>.</w:t>
      </w:r>
      <w:r>
        <w:rPr>
          <w:rFonts w:hint="default" w:eastAsia="方正书宋_GBK"/>
        </w:rPr>
        <w:t>已知乙做匀加速运动的加速度为</w:t>
      </w:r>
      <w:r>
        <w:rPr>
          <w:rFonts w:hint="default" w:ascii="NEU-BZ" w:hAnsi="NEU-BZ"/>
          <w:i/>
        </w:rPr>
        <w:t>a</w:t>
      </w:r>
      <w:r>
        <w:rPr>
          <w:rFonts w:hint="default" w:ascii="方正书宋_GBK" w:hAnsi="方正书宋_GBK"/>
        </w:rPr>
        <w:t>,</w:t>
      </w:r>
      <w:r>
        <w:rPr>
          <w:rFonts w:hint="default" w:eastAsia="方正书宋_GBK"/>
        </w:rPr>
        <w:t>根据图像所提供的信息</w:t>
      </w:r>
      <w:r>
        <w:rPr>
          <w:rFonts w:hint="default" w:ascii="方正书宋_GBK" w:hAnsi="方正书宋_GBK"/>
        </w:rPr>
        <w:t>,</w:t>
      </w:r>
      <w:r>
        <w:rPr>
          <w:rFonts w:hint="default" w:eastAsia="方正书宋_GBK"/>
        </w:rPr>
        <w:t>下列说法正确的是</w:t>
      </w:r>
      <w:r>
        <w:ptab w:relativeTo="margin" w:alignment="right" w:leader="none"/>
      </w:r>
      <w:r>
        <w:rPr>
          <w:rFonts w:hint="default" w:ascii="方正书宋_GBK" w:hAnsi="方正书宋_GBK"/>
        </w:rPr>
        <w:t>(</w:t>
      </w:r>
      <w:r>
        <w:rPr>
          <w:rFonts w:hint="default" w:ascii="NEU-BZ" w:hAnsi="NEU-BZ" w:eastAsia="方正书宋_GBK"/>
        </w:rPr>
        <w:t>　　</w:t>
      </w:r>
      <w:r>
        <w:rPr>
          <w:rFonts w:hint="default" w:ascii="方正书宋_GBK" w:hAnsi="方正书宋_GBK"/>
        </w:rPr>
        <w:t>)</w:t>
      </w:r>
    </w:p>
    <w:p w14:paraId="6EFCC1DC">
      <w:pPr>
        <w:spacing w:line="360" w:lineRule="auto"/>
        <w:jc w:val="center"/>
        <w:rPr>
          <w:rFonts w:hint="default" w:eastAsia="方正书宋_GBK"/>
        </w:rPr>
      </w:pPr>
      <w:r>
        <w:drawing>
          <wp:inline distT="0" distB="0" distL="114300" distR="114300">
            <wp:extent cx="1151890" cy="863600"/>
            <wp:effectExtent l="0" t="0" r="0" b="0"/>
            <wp:docPr id="63" name="image5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 name="image51.jpeg"/>
                    <pic:cNvPicPr>
                      <a:picLocks noChangeAspect="1"/>
                    </pic:cNvPicPr>
                  </pic:nvPicPr>
                  <pic:blipFill>
                    <a:blip r:embed="rId25"/>
                    <a:stretch>
                      <a:fillRect/>
                    </a:stretch>
                  </pic:blipFill>
                  <pic:spPr>
                    <a:xfrm>
                      <a:off x="0" y="0"/>
                      <a:ext cx="1152000" cy="864000"/>
                    </a:xfrm>
                    <a:prstGeom prst="rect">
                      <a:avLst/>
                    </a:prstGeom>
                  </pic:spPr>
                </pic:pic>
              </a:graphicData>
            </a:graphic>
          </wp:inline>
        </w:drawing>
      </w:r>
    </w:p>
    <w:p w14:paraId="7B0485EE">
      <w:pPr>
        <w:spacing w:line="360" w:lineRule="auto"/>
        <w:ind w:firstLineChars="200"/>
        <w:rPr>
          <w:rFonts w:hint="default" w:eastAsia="方正书宋_GBK"/>
        </w:rPr>
      </w:pPr>
      <w:r>
        <w:rPr>
          <w:rFonts w:hint="default" w:ascii="NEU-BZ" w:hAnsi="NEU-BZ"/>
        </w:rPr>
        <w:t>A</w:t>
      </w:r>
      <w:r>
        <w:rPr>
          <w:rFonts w:hint="default" w:ascii="NEU-BZ" w:hAnsi="NEU-BZ"/>
          <w:i/>
        </w:rPr>
        <w:t>.</w:t>
      </w:r>
      <w:r>
        <w:rPr>
          <w:rFonts w:hint="default" w:eastAsia="方正书宋_GBK"/>
        </w:rPr>
        <w:t>两物体在</w:t>
      </w:r>
      <w:r>
        <w:rPr>
          <w:rFonts w:hint="default" w:ascii="NEU-BZ" w:hAnsi="NEU-BZ"/>
          <w:i/>
        </w:rPr>
        <w:t>x</w:t>
      </w:r>
      <w:r>
        <w:rPr>
          <w:rFonts w:hint="default" w:ascii="NEU-BZ" w:hAnsi="NEU-BZ"/>
          <w:vertAlign w:val="subscript"/>
        </w:rPr>
        <w:t>0</w:t>
      </w:r>
      <w:r>
        <w:rPr>
          <w:rFonts w:hint="default" w:eastAsia="方正书宋_GBK"/>
        </w:rPr>
        <w:t>处相遇</w:t>
      </w:r>
    </w:p>
    <w:p w14:paraId="77BB110C">
      <w:pPr>
        <w:spacing w:line="360" w:lineRule="auto"/>
        <w:ind w:firstLineChars="200"/>
        <w:rPr>
          <w:rFonts w:hint="default" w:eastAsia="方正书宋_GBK"/>
        </w:rPr>
      </w:pPr>
      <w:r>
        <w:rPr>
          <w:rFonts w:hint="default" w:ascii="NEU-BZ" w:hAnsi="NEU-BZ"/>
        </w:rPr>
        <w:t>B</w:t>
      </w:r>
      <w:r>
        <w:rPr>
          <w:rFonts w:hint="default" w:ascii="NEU-BZ" w:hAnsi="NEU-BZ"/>
          <w:i/>
        </w:rPr>
        <w:t>.</w:t>
      </w:r>
      <w:r>
        <w:rPr>
          <w:rFonts w:hint="default" w:eastAsia="方正书宋_GBK"/>
        </w:rPr>
        <w:t>甲的速度为</w:t>
      </w:r>
      <m:oMath>
        <m:rad>
          <m:radPr>
            <m:degHide m:val="1"/>
          </m:radPr>
          <m:deg/>
          <m:e>
            <m:r>
              <m:rPr/>
              <w:rPr>
                <w:rFonts w:ascii="Cambria Math" w:hAnsi="Cambria Math"/>
              </w:rPr>
              <m:t>a</m:t>
            </m:r>
            <m:sSub>
              <m:sSubPr/>
              <m:e>
                <m:r>
                  <m:rPr/>
                  <w:rPr>
                    <w:rFonts w:ascii="Cambria Math" w:hAnsi="Cambria Math"/>
                  </w:rPr>
                  <m:t>x</m:t>
                </m:r>
              </m:e>
              <m:sub>
                <m:r>
                  <m:rPr>
                    <m:sty m:val="p"/>
                  </m:rPr>
                  <w:rPr>
                    <w:rFonts w:ascii="Cambria Math" w:hAnsi="Cambria Math"/>
                  </w:rPr>
                  <m:t>0</m:t>
                </m:r>
              </m:sub>
            </m:sSub>
          </m:e>
        </m:rad>
      </m:oMath>
    </w:p>
    <w:p w14:paraId="078CA657">
      <w:pPr>
        <w:spacing w:line="360" w:lineRule="auto"/>
        <w:ind w:firstLineChars="200"/>
        <w:rPr>
          <w:rFonts w:hint="default" w:eastAsia="方正书宋_GBK"/>
        </w:rPr>
      </w:pPr>
      <w:r>
        <w:rPr>
          <w:rFonts w:hint="default" w:ascii="NEU-BZ" w:hAnsi="NEU-BZ"/>
        </w:rPr>
        <w:t>C</w:t>
      </w:r>
      <w:r>
        <w:rPr>
          <w:rFonts w:hint="default" w:ascii="NEU-BZ" w:hAnsi="NEU-BZ"/>
          <w:i/>
        </w:rPr>
        <w:t>.</w:t>
      </w:r>
      <w:r>
        <w:rPr>
          <w:rFonts w:hint="default" w:eastAsia="方正书宋_GBK"/>
        </w:rPr>
        <w:t>甲、乙速度相等的时刻为</w:t>
      </w:r>
      <m:oMath>
        <m:rad>
          <m:radPr>
            <m:degHide m:val="1"/>
          </m:radPr>
          <m:deg/>
          <m:e>
            <m:f>
              <m:fPr/>
              <m:num>
                <m:sSub>
                  <m:sSubPr/>
                  <m:e>
                    <m:r>
                      <m:rPr/>
                      <w:rPr>
                        <w:rFonts w:ascii="Cambria Math" w:hAnsi="Cambria Math"/>
                      </w:rPr>
                      <m:t>x</m:t>
                    </m:r>
                  </m:e>
                  <m:sub>
                    <m:r>
                      <m:rPr>
                        <m:sty m:val="p"/>
                      </m:rPr>
                      <w:rPr>
                        <w:rFonts w:ascii="Cambria Math" w:hAnsi="Cambria Math"/>
                      </w:rPr>
                      <m:t>0</m:t>
                    </m:r>
                  </m:sub>
                </m:sSub>
              </m:num>
              <m:den>
                <m:r>
                  <m:rPr/>
                  <w:rPr>
                    <w:rFonts w:ascii="Cambria Math" w:hAnsi="Cambria Math"/>
                  </w:rPr>
                  <m:t>a</m:t>
                </m:r>
              </m:den>
            </m:f>
          </m:e>
        </m:rad>
      </m:oMath>
    </w:p>
    <w:p w14:paraId="3FE9EB98">
      <w:pPr>
        <w:spacing w:line="360" w:lineRule="auto"/>
        <w:ind w:firstLineChars="200"/>
        <w:rPr>
          <w:rFonts w:hint="default" w:eastAsia="方正书宋_GBK"/>
        </w:rPr>
      </w:pPr>
      <w:r>
        <w:rPr>
          <w:rFonts w:hint="default" w:ascii="NEU-BZ" w:hAnsi="NEU-BZ"/>
        </w:rPr>
        <w:t>D</w:t>
      </w:r>
      <w:r>
        <w:rPr>
          <w:rFonts w:hint="default" w:ascii="NEU-BZ" w:hAnsi="NEU-BZ"/>
          <w:i/>
        </w:rPr>
        <w:t>.</w:t>
      </w:r>
      <w:r>
        <w:rPr>
          <w:rFonts w:hint="default" w:eastAsia="方正书宋_GBK"/>
        </w:rPr>
        <w:t>甲与乙的最大距离为</w:t>
      </w:r>
      <w:r>
        <w:rPr>
          <w:rFonts w:hint="default" w:ascii="NEU-BZ" w:hAnsi="NEU-BZ"/>
          <w:i/>
        </w:rPr>
        <w:t>x</w:t>
      </w:r>
      <w:r>
        <w:rPr>
          <w:rFonts w:hint="default" w:ascii="NEU-BZ" w:hAnsi="NEU-BZ"/>
          <w:vertAlign w:val="subscript"/>
        </w:rPr>
        <w:t>0</w:t>
      </w:r>
    </w:p>
    <w:p w14:paraId="18B99650">
      <w:pPr>
        <w:spacing w:line="360" w:lineRule="auto"/>
        <w:rPr>
          <w:rFonts w:hint="default" w:eastAsia="方正书宋_GBK"/>
        </w:rPr>
      </w:pPr>
      <w:r>
        <w:rPr>
          <w:rFonts w:hint="default" w:eastAsia="方正兰亭中黑_GBK"/>
          <w:color w:val="666666"/>
        </w:rPr>
        <w:t>解析</w:t>
      </w:r>
      <w:r>
        <w:rPr>
          <w:rFonts w:hint="default" w:ascii="NEU-BZ" w:hAnsi="NEU-BZ"/>
          <w:color w:val="00FFFF"/>
          <w:sz w:val="12"/>
          <w:szCs w:val="12"/>
        </w:rPr>
        <w:t>▶</w:t>
      </w:r>
      <w:r>
        <w:rPr>
          <w:rFonts w:hint="default" w:eastAsia="方正书宋_GBK"/>
        </w:rPr>
        <w:t>本题的题眼是</w:t>
      </w:r>
      <w:r>
        <w:rPr>
          <w:rFonts w:hint="default" w:eastAsia="方正楷体_GBK"/>
          <w:color w:val="00FFFF"/>
        </w:rPr>
        <w:t>“</w:t>
      </w:r>
      <w:r>
        <w:rPr>
          <w:rFonts w:hint="default" w:ascii="NEU-BZ" w:hAnsi="NEU-BZ"/>
          <w:i/>
          <w:color w:val="00FFFF"/>
          <w:u w:val="wave"/>
        </w:rPr>
        <w:t>v</w:t>
      </w:r>
      <w:r>
        <w:rPr>
          <w:rFonts w:hint="default" w:ascii="NEU-BZ" w:hAnsi="NEU-BZ"/>
          <w:color w:val="00FFFF"/>
          <w:u w:val="wave"/>
          <w:vertAlign w:val="superscript"/>
        </w:rPr>
        <w:t>2</w:t>
      </w:r>
      <w:r>
        <w:rPr>
          <w:rFonts w:hint="default" w:ascii="NEU-BZ" w:hAnsi="NEU-BZ"/>
          <w:color w:val="00FFFF"/>
          <w:u w:val="wave"/>
        </w:rPr>
        <w:t>-</w:t>
      </w:r>
      <w:r>
        <w:rPr>
          <w:rFonts w:hint="default" w:ascii="NEU-BZ" w:hAnsi="NEU-BZ"/>
          <w:i/>
          <w:color w:val="00FFFF"/>
          <w:u w:val="wave"/>
        </w:rPr>
        <w:t>x</w:t>
      </w:r>
      <w:r>
        <w:rPr>
          <w:rFonts w:hint="default" w:eastAsia="方正楷体_GBK"/>
          <w:color w:val="00FFFF"/>
          <w:u w:val="wave"/>
        </w:rPr>
        <w:t>图像</w:t>
      </w:r>
      <w:r>
        <w:rPr>
          <w:rFonts w:hint="default" w:eastAsia="方正楷体_GBK"/>
          <w:color w:val="00FFFF"/>
        </w:rPr>
        <w:t>”</w:t>
      </w:r>
      <w:r>
        <w:rPr>
          <w:rFonts w:hint="default" w:ascii="NEU-BZ" w:hAnsi="NEU-BZ"/>
          <w:i/>
        </w:rPr>
        <w:t>.</w:t>
      </w:r>
    </w:p>
    <w:p w14:paraId="4DD2C3DF">
      <w:pPr>
        <w:spacing w:line="360" w:lineRule="auto"/>
        <w:ind w:firstLineChars="200"/>
        <w:rPr>
          <w:rFonts w:hint="default" w:eastAsia="方正书宋_GBK"/>
        </w:rPr>
      </w:pPr>
      <w:r>
        <w:rPr>
          <w:rFonts w:hint="default" w:ascii="NEU-BZ" w:hAnsi="NEU-BZ"/>
          <w:i/>
          <w:color w:val="00FFFF"/>
        </w:rPr>
        <w:t>v</w:t>
      </w:r>
      <w:r>
        <w:rPr>
          <w:rFonts w:hint="default" w:ascii="NEU-BZ" w:hAnsi="NEU-BZ"/>
          <w:color w:val="00FFFF"/>
          <w:vertAlign w:val="superscript"/>
        </w:rPr>
        <w:t>2</w:t>
      </w:r>
      <w:r>
        <w:rPr>
          <w:rFonts w:hint="default" w:ascii="NEU-BZ" w:hAnsi="NEU-BZ"/>
          <w:color w:val="00FFFF"/>
        </w:rPr>
        <w:t>-</w:t>
      </w:r>
      <w:r>
        <w:rPr>
          <w:rFonts w:hint="default" w:ascii="NEU-BZ" w:hAnsi="NEU-BZ"/>
          <w:i/>
          <w:color w:val="00FFFF"/>
        </w:rPr>
        <w:t>x</w:t>
      </w:r>
      <w:r>
        <w:rPr>
          <w:rFonts w:hint="default" w:eastAsia="方正楷体_GBK"/>
          <w:color w:val="00FFFF"/>
        </w:rPr>
        <w:t>图像的纵截距</w:t>
      </w:r>
      <w:r>
        <w:rPr>
          <w:rFonts w:hint="default" w:ascii="NEU-BZ" w:hAnsi="NEU-BZ"/>
          <w:i/>
          <w:color w:val="00FFFF"/>
        </w:rPr>
        <w:t>b</w:t>
      </w:r>
      <w:r>
        <w:rPr>
          <w:rFonts w:hint="default" w:eastAsia="方正楷体_GBK"/>
          <w:color w:val="00FFFF"/>
        </w:rPr>
        <w:t>为</w:t>
      </w:r>
      <m:oMath>
        <m:sSubSup>
          <m:sSubSupPr/>
          <m:e>
            <m:r>
              <m:rPr/>
              <w:rPr>
                <w:rFonts w:ascii="Cambria Math" w:hAnsi="Cambria Math"/>
              </w:rPr>
              <m:t>v</m:t>
            </m:r>
          </m:e>
          <m:sub>
            <m:r>
              <m:rPr>
                <m:sty m:val="p"/>
              </m:rPr>
              <w:rPr>
                <w:rFonts w:ascii="Cambria Math" w:hAnsi="Cambria Math"/>
              </w:rPr>
              <m:t>0</m:t>
            </m:r>
          </m:sub>
          <m:sup>
            <m:r>
              <m:rPr>
                <m:sty m:val="p"/>
              </m:rPr>
              <w:rPr>
                <w:rFonts w:ascii="Cambria Math" w:hAnsi="Cambria Math"/>
              </w:rPr>
              <m:t>2</m:t>
            </m:r>
          </m:sup>
        </m:sSubSup>
      </m:oMath>
      <w:r>
        <w:rPr>
          <w:rFonts w:hint="default" w:ascii="方正楷体_GBK" w:hAnsi="方正楷体_GBK"/>
          <w:color w:val="00FFFF"/>
        </w:rPr>
        <w:t>,</w:t>
      </w:r>
      <w:r>
        <w:rPr>
          <w:rFonts w:hint="default" w:eastAsia="方正楷体_GBK"/>
          <w:color w:val="00FFFF"/>
        </w:rPr>
        <w:t>图像斜率</w:t>
      </w:r>
      <w:r>
        <w:rPr>
          <w:rFonts w:hint="default" w:ascii="NEU-BZ" w:hAnsi="NEU-BZ"/>
          <w:i/>
          <w:color w:val="00FFFF"/>
        </w:rPr>
        <w:t>k</w:t>
      </w:r>
      <w:r>
        <w:rPr>
          <w:rFonts w:hint="default" w:eastAsia="方正楷体_GBK"/>
          <w:color w:val="00FFFF"/>
        </w:rPr>
        <w:t>为</w:t>
      </w:r>
      <w:r>
        <w:rPr>
          <w:rFonts w:hint="default" w:ascii="NEU-BZ" w:hAnsi="NEU-BZ"/>
          <w:color w:val="00FFFF"/>
        </w:rPr>
        <w:t>2</w:t>
      </w:r>
      <w:r>
        <w:rPr>
          <w:rFonts w:hint="default" w:ascii="NEU-BZ" w:hAnsi="NEU-BZ"/>
          <w:i/>
          <w:color w:val="00FFFF"/>
        </w:rPr>
        <w:t>a.</w:t>
      </w:r>
    </w:p>
    <w:p w14:paraId="6CA2BF12">
      <w:pPr>
        <w:spacing w:line="360" w:lineRule="auto"/>
        <w:ind w:firstLineChars="200"/>
        <w:rPr>
          <w:rFonts w:hint="default" w:eastAsia="方正书宋_GBK"/>
        </w:rPr>
      </w:pPr>
      <w:r>
        <w:rPr>
          <w:rFonts w:hint="default" w:eastAsia="方正书宋_GBK"/>
        </w:rPr>
        <w:t>由图像可知</w:t>
      </w:r>
      <w:r>
        <w:rPr>
          <w:rFonts w:hint="default" w:ascii="方正书宋_GBK" w:hAnsi="方正书宋_GBK"/>
        </w:rPr>
        <w:t>,</w:t>
      </w:r>
      <w:r>
        <w:rPr>
          <w:rFonts w:hint="default" w:eastAsia="方正书宋_GBK"/>
        </w:rPr>
        <w:t>甲做匀速运动</w:t>
      </w:r>
      <w:r>
        <w:rPr>
          <w:rFonts w:hint="default" w:ascii="方正书宋_GBK" w:hAnsi="方正书宋_GBK"/>
        </w:rPr>
        <w:t>,</w:t>
      </w:r>
      <w:r>
        <w:rPr>
          <w:rFonts w:hint="default" w:eastAsia="方正书宋_GBK"/>
        </w:rPr>
        <w:t>乙开始时做匀加速运动</w:t>
      </w:r>
      <w:r>
        <w:rPr>
          <w:rFonts w:hint="default" w:ascii="方正书宋_GBK" w:hAnsi="方正书宋_GBK"/>
        </w:rPr>
        <w:t>,</w:t>
      </w:r>
      <w:r>
        <w:rPr>
          <w:rFonts w:hint="default" w:eastAsia="方正书宋_GBK"/>
        </w:rPr>
        <w:t>在</w:t>
      </w:r>
      <w:r>
        <w:rPr>
          <w:rFonts w:hint="default" w:ascii="NEU-BZ" w:hAnsi="NEU-BZ"/>
          <w:i/>
        </w:rPr>
        <w:t>x</w:t>
      </w:r>
      <w:r>
        <w:rPr>
          <w:rFonts w:hint="default" w:ascii="NEU-BZ" w:hAnsi="NEU-BZ"/>
          <w:vertAlign w:val="subscript"/>
        </w:rPr>
        <w:t>0</w:t>
      </w:r>
      <w:r>
        <w:rPr>
          <w:rFonts w:hint="default" w:eastAsia="方正书宋_GBK"/>
        </w:rPr>
        <w:t>处与甲的速度相等</w:t>
      </w:r>
      <w:r>
        <w:rPr>
          <w:rFonts w:hint="default" w:ascii="方正书宋_GBK" w:hAnsi="方正书宋_GBK"/>
        </w:rPr>
        <w:t>,</w:t>
      </w:r>
      <w:r>
        <w:rPr>
          <w:rFonts w:hint="default" w:eastAsia="方正书宋_GBK"/>
        </w:rPr>
        <w:t>则当甲、乙运动相等的位移</w:t>
      </w:r>
      <w:r>
        <w:rPr>
          <w:rFonts w:hint="default" w:ascii="NEU-BZ" w:hAnsi="NEU-BZ"/>
          <w:i/>
        </w:rPr>
        <w:t>x</w:t>
      </w:r>
      <w:r>
        <w:rPr>
          <w:rFonts w:hint="default" w:ascii="NEU-BZ" w:hAnsi="NEU-BZ"/>
          <w:vertAlign w:val="subscript"/>
        </w:rPr>
        <w:t>0</w:t>
      </w:r>
      <w:r>
        <w:rPr>
          <w:rFonts w:hint="default" w:eastAsia="方正书宋_GBK"/>
        </w:rPr>
        <w:t>时</w:t>
      </w:r>
      <w:r>
        <w:rPr>
          <w:rFonts w:hint="default" w:ascii="方正书宋_GBK" w:hAnsi="方正书宋_GBK"/>
        </w:rPr>
        <w:t>,</w:t>
      </w:r>
      <w:r>
        <w:rPr>
          <w:rFonts w:hint="default" w:eastAsia="方正书宋_GBK"/>
        </w:rPr>
        <w:t>运动时间不相等</w:t>
      </w:r>
      <w:r>
        <w:rPr>
          <w:rFonts w:hint="default" w:ascii="方正书宋_GBK" w:hAnsi="方正书宋_GBK"/>
        </w:rPr>
        <w:t>,</w:t>
      </w:r>
      <w:r>
        <w:rPr>
          <w:rFonts w:hint="default" w:eastAsia="方正书宋_GBK"/>
        </w:rPr>
        <w:t>即两物体不在同一时刻到达</w:t>
      </w:r>
      <w:r>
        <w:rPr>
          <w:rFonts w:hint="default" w:ascii="NEU-BZ" w:hAnsi="NEU-BZ"/>
          <w:i/>
        </w:rPr>
        <w:t>x</w:t>
      </w:r>
      <w:r>
        <w:rPr>
          <w:rFonts w:hint="default" w:ascii="NEU-BZ" w:hAnsi="NEU-BZ"/>
          <w:vertAlign w:val="subscript"/>
        </w:rPr>
        <w:t>0</w:t>
      </w:r>
      <w:r>
        <w:rPr>
          <w:rFonts w:hint="default" w:eastAsia="方正书宋_GBK"/>
        </w:rPr>
        <w:t>处</w:t>
      </w:r>
      <w:r>
        <w:rPr>
          <w:rFonts w:hint="default" w:ascii="方正书宋_GBK" w:hAnsi="方正书宋_GBK"/>
        </w:rPr>
        <w:t>,</w:t>
      </w:r>
      <w:r>
        <w:rPr>
          <w:rFonts w:hint="default" w:eastAsia="方正书宋_GBK"/>
        </w:rPr>
        <w:t>则两物体不在</w:t>
      </w:r>
      <w:r>
        <w:rPr>
          <w:rFonts w:hint="default" w:ascii="NEU-BZ" w:hAnsi="NEU-BZ"/>
          <w:i/>
        </w:rPr>
        <w:t>x</w:t>
      </w:r>
      <w:r>
        <w:rPr>
          <w:rFonts w:hint="default" w:ascii="NEU-BZ" w:hAnsi="NEU-BZ"/>
          <w:vertAlign w:val="subscript"/>
        </w:rPr>
        <w:t>0</w:t>
      </w:r>
      <w:r>
        <w:rPr>
          <w:rFonts w:hint="default" w:eastAsia="方正书宋_GBK"/>
        </w:rPr>
        <w:t>处相遇</w:t>
      </w:r>
      <w:r>
        <w:rPr>
          <w:rFonts w:hint="default" w:ascii="方正书宋_GBK" w:hAnsi="方正书宋_GBK"/>
        </w:rPr>
        <w:t>,</w:t>
      </w:r>
      <w:r>
        <w:rPr>
          <w:rFonts w:hint="default" w:eastAsia="方正书宋_GBK"/>
        </w:rPr>
        <w:t>故</w:t>
      </w:r>
      <w:r>
        <w:rPr>
          <w:rFonts w:hint="default" w:ascii="NEU-BZ" w:hAnsi="NEU-BZ"/>
        </w:rPr>
        <w:t>A</w:t>
      </w:r>
      <w:r>
        <w:rPr>
          <w:rFonts w:hint="default" w:eastAsia="方正书宋_GBK"/>
        </w:rPr>
        <w:t>错误</w:t>
      </w:r>
      <w:r>
        <w:rPr>
          <w:rFonts w:hint="default" w:ascii="方正书宋_GBK" w:hAnsi="方正书宋_GBK"/>
        </w:rPr>
        <w:t>;</w:t>
      </w:r>
      <w:r>
        <w:rPr>
          <w:rFonts w:hint="default" w:eastAsia="方正书宋_GBK"/>
        </w:rPr>
        <w:t>设甲的速度为</w:t>
      </w:r>
      <w:r>
        <w:rPr>
          <w:rFonts w:hint="default" w:ascii="NEU-BZ" w:hAnsi="NEU-BZ"/>
          <w:i/>
        </w:rPr>
        <w:t>v</w:t>
      </w:r>
      <w:r>
        <w:rPr>
          <w:rFonts w:hint="default" w:ascii="NEU-BZ" w:hAnsi="NEU-BZ"/>
          <w:vertAlign w:val="subscript"/>
        </w:rPr>
        <w:t>0</w:t>
      </w:r>
      <w:r>
        <w:rPr>
          <w:rFonts w:hint="default" w:ascii="方正书宋_GBK" w:hAnsi="方正书宋_GBK"/>
        </w:rPr>
        <w:t>,</w:t>
      </w:r>
      <w:r>
        <w:rPr>
          <w:rFonts w:hint="default" w:eastAsia="方正书宋_GBK"/>
        </w:rPr>
        <w:t>在</w:t>
      </w:r>
      <w:r>
        <w:rPr>
          <w:rFonts w:hint="default" w:ascii="NEU-BZ" w:hAnsi="NEU-BZ"/>
        </w:rPr>
        <w:t>0</w:t>
      </w:r>
      <w:r>
        <w:rPr>
          <w:rFonts w:hint="default" w:ascii="NEU-BZ" w:hAnsi="NEU-BZ"/>
          <w:i/>
        </w:rPr>
        <w:t>~x</w:t>
      </w:r>
      <w:r>
        <w:rPr>
          <w:rFonts w:hint="default" w:ascii="NEU-BZ" w:hAnsi="NEU-BZ"/>
          <w:vertAlign w:val="subscript"/>
        </w:rPr>
        <w:t>0</w:t>
      </w:r>
      <w:r>
        <w:rPr>
          <w:rFonts w:hint="default" w:eastAsia="方正书宋_GBK"/>
        </w:rPr>
        <w:t>位移内乙的加速度为</w:t>
      </w:r>
      <w:r>
        <w:rPr>
          <w:rFonts w:hint="default" w:ascii="NEU-BZ" w:hAnsi="NEU-BZ"/>
          <w:i/>
        </w:rPr>
        <w:t>a</w:t>
      </w:r>
      <w:r>
        <w:rPr>
          <w:rFonts w:hint="default" w:ascii="方正书宋_GBK" w:hAnsi="方正书宋_GBK"/>
        </w:rPr>
        <w:t>,</w:t>
      </w:r>
      <w:r>
        <w:rPr>
          <w:rFonts w:hint="default" w:eastAsia="方正书宋_GBK"/>
        </w:rPr>
        <w:t>由匀加速</w:t>
      </w:r>
      <w:bookmarkStart w:id="0" w:name="_GoBack"/>
      <w:bookmarkEnd w:id="0"/>
      <w:r>
        <w:rPr>
          <w:rFonts w:hint="default" w:eastAsia="方正书宋_GBK"/>
        </w:rPr>
        <w:t>直线运动规律可得</w:t>
      </w:r>
      <w:r>
        <w:rPr>
          <w:rFonts w:hint="default" w:ascii="NEU-BZ" w:hAnsi="NEU-BZ"/>
        </w:rPr>
        <w:t>2</w:t>
      </w:r>
      <w:r>
        <w:rPr>
          <w:rFonts w:hint="default" w:ascii="NEU-BZ" w:hAnsi="NEU-BZ"/>
          <w:i/>
        </w:rPr>
        <w:t>ax</w:t>
      </w:r>
      <w:r>
        <w:rPr>
          <w:rFonts w:hint="default" w:ascii="NEU-BZ" w:hAnsi="NEU-BZ"/>
          <w:vertAlign w:val="subscript"/>
        </w:rPr>
        <w:t>0</w:t>
      </w:r>
      <w:r>
        <w:rPr>
          <w:rFonts w:hint="default" w:ascii="NEU-BZ" w:hAnsi="NEU-BZ"/>
        </w:rPr>
        <w:t>=</w:t>
      </w:r>
      <m:oMath>
        <m:sSubSup>
          <m:sSubSupPr/>
          <m:e>
            <m:r>
              <m:rPr/>
              <w:rPr>
                <w:rFonts w:ascii="Cambria Math" w:hAnsi="Cambria Math"/>
              </w:rPr>
              <m:t>v</m:t>
            </m:r>
          </m:e>
          <m:sub>
            <m:r>
              <m:rPr>
                <m:sty m:val="p"/>
              </m:rPr>
              <w:rPr>
                <w:rFonts w:ascii="Cambria Math" w:hAnsi="Cambria Math"/>
              </w:rPr>
              <m:t>0</m:t>
            </m:r>
          </m:sub>
          <m:sup>
            <m:r>
              <m:rPr>
                <m:sty m:val="p"/>
              </m:rPr>
              <w:rPr>
                <w:rFonts w:ascii="Cambria Math" w:hAnsi="Cambria Math"/>
              </w:rPr>
              <m:t>2</m:t>
            </m:r>
          </m:sup>
        </m:sSubSup>
      </m:oMath>
      <w:r>
        <w:rPr>
          <w:rFonts w:hint="default" w:ascii="方正书宋_GBK" w:hAnsi="方正书宋_GBK"/>
        </w:rPr>
        <w:t>,</w:t>
      </w:r>
      <w:r>
        <w:rPr>
          <w:rFonts w:hint="default" w:eastAsia="方正书宋_GBK"/>
        </w:rPr>
        <w:t>解得</w:t>
      </w:r>
      <w:r>
        <w:rPr>
          <w:rFonts w:hint="default" w:ascii="NEU-BZ" w:hAnsi="NEU-BZ"/>
          <w:i/>
        </w:rPr>
        <w:t>v</w:t>
      </w:r>
      <w:r>
        <w:rPr>
          <w:rFonts w:hint="default" w:ascii="NEU-BZ" w:hAnsi="NEU-BZ"/>
          <w:vertAlign w:val="subscript"/>
        </w:rPr>
        <w:t>0</w:t>
      </w:r>
      <w:r>
        <w:rPr>
          <w:rFonts w:hint="default" w:ascii="NEU-BZ" w:hAnsi="NEU-BZ"/>
        </w:rPr>
        <w:t>=</w:t>
      </w:r>
      <m:oMath>
        <m:rad>
          <m:radPr>
            <m:degHide m:val="1"/>
          </m:radPr>
          <m:deg/>
          <m:e>
            <m:r>
              <m:rPr>
                <m:sty m:val="p"/>
              </m:rPr>
              <w:rPr>
                <w:rFonts w:ascii="Cambria Math" w:hAnsi="Cambria Math"/>
              </w:rPr>
              <m:t>2</m:t>
            </m:r>
            <m:r>
              <m:rPr/>
              <w:rPr>
                <w:rFonts w:ascii="Cambria Math" w:hAnsi="Cambria Math"/>
              </w:rPr>
              <m:t>a</m:t>
            </m:r>
            <m:sSub>
              <m:sSubPr/>
              <m:e>
                <m:r>
                  <m:rPr/>
                  <w:rPr>
                    <w:rFonts w:ascii="Cambria Math" w:hAnsi="Cambria Math"/>
                  </w:rPr>
                  <m:t>x</m:t>
                </m:r>
              </m:e>
              <m:sub>
                <m:r>
                  <m:rPr>
                    <m:sty m:val="p"/>
                  </m:rPr>
                  <w:rPr>
                    <w:rFonts w:ascii="Cambria Math" w:hAnsi="Cambria Math"/>
                  </w:rPr>
                  <m:t>0</m:t>
                </m:r>
              </m:sub>
            </m:sSub>
          </m:e>
        </m:rad>
      </m:oMath>
      <w:r>
        <w:rPr>
          <w:rFonts w:hint="default" w:ascii="方正书宋_GBK" w:hAnsi="方正书宋_GBK"/>
        </w:rPr>
        <w:t>,</w:t>
      </w:r>
      <w:r>
        <w:rPr>
          <w:rFonts w:hint="default" w:eastAsia="方正书宋_GBK"/>
        </w:rPr>
        <w:t>故</w:t>
      </w:r>
      <w:r>
        <w:rPr>
          <w:rFonts w:hint="default" w:ascii="NEU-BZ" w:hAnsi="NEU-BZ"/>
        </w:rPr>
        <w:t>B</w:t>
      </w:r>
      <w:r>
        <w:rPr>
          <w:rFonts w:hint="default" w:eastAsia="方正书宋_GBK"/>
        </w:rPr>
        <w:t>错误</w:t>
      </w:r>
      <w:r>
        <w:rPr>
          <w:rFonts w:hint="default" w:ascii="方正书宋_GBK" w:hAnsi="方正书宋_GBK"/>
        </w:rPr>
        <w:t>;</w:t>
      </w:r>
      <w:r>
        <w:rPr>
          <w:rFonts w:hint="default" w:eastAsia="方正书宋_GBK"/>
        </w:rPr>
        <w:t>由</w:t>
      </w:r>
      <w:r>
        <w:rPr>
          <w:rFonts w:hint="default" w:ascii="NEU-BZ" w:hAnsi="NEU-BZ"/>
          <w:i/>
        </w:rPr>
        <w:t>v</w:t>
      </w:r>
      <w:r>
        <w:rPr>
          <w:rFonts w:hint="default" w:ascii="NEU-BZ" w:hAnsi="NEU-BZ"/>
          <w:vertAlign w:val="subscript"/>
        </w:rPr>
        <w:t>0</w:t>
      </w:r>
      <w:r>
        <w:rPr>
          <w:rFonts w:hint="default" w:ascii="NEU-BZ" w:hAnsi="NEU-BZ"/>
        </w:rPr>
        <w:t>=</w:t>
      </w:r>
      <w:r>
        <w:rPr>
          <w:rFonts w:hint="default" w:ascii="NEU-BZ" w:hAnsi="NEU-BZ"/>
          <w:i/>
        </w:rPr>
        <w:t>at</w:t>
      </w:r>
      <w:r>
        <w:rPr>
          <w:rFonts w:hint="default" w:ascii="方正书宋_GBK" w:hAnsi="方正书宋_GBK"/>
        </w:rPr>
        <w:t>,</w:t>
      </w:r>
      <w:r>
        <w:rPr>
          <w:rFonts w:hint="default" w:eastAsia="方正书宋_GBK"/>
        </w:rPr>
        <w:t>解得甲、乙速度相等的时刻为</w:t>
      </w:r>
      <w:r>
        <w:rPr>
          <w:rFonts w:hint="default" w:ascii="NEU-BZ" w:hAnsi="NEU-BZ"/>
          <w:i/>
        </w:rPr>
        <w:t>t</w:t>
      </w:r>
      <w:r>
        <w:rPr>
          <w:rFonts w:hint="default" w:ascii="NEU-BZ" w:hAnsi="NEU-BZ"/>
        </w:rPr>
        <w:t>=</w:t>
      </w:r>
      <m:oMath>
        <m:rad>
          <m:radPr>
            <m:degHide m:val="1"/>
          </m:radPr>
          <m:deg/>
          <m:e>
            <m:f>
              <m:fPr/>
              <m:num>
                <m:r>
                  <m:rPr>
                    <m:sty m:val="p"/>
                  </m:rPr>
                  <w:rPr>
                    <w:rFonts w:ascii="Cambria Math" w:hAnsi="Cambria Math"/>
                  </w:rPr>
                  <m:t>2</m:t>
                </m:r>
                <m:sSub>
                  <m:sSubPr/>
                  <m:e>
                    <m:r>
                      <m:rPr/>
                      <w:rPr>
                        <w:rFonts w:ascii="Cambria Math" w:hAnsi="Cambria Math"/>
                      </w:rPr>
                      <m:t>x</m:t>
                    </m:r>
                  </m:e>
                  <m:sub>
                    <m:r>
                      <m:rPr>
                        <m:sty m:val="p"/>
                      </m:rPr>
                      <w:rPr>
                        <w:rFonts w:ascii="Cambria Math" w:hAnsi="Cambria Math"/>
                      </w:rPr>
                      <m:t>0</m:t>
                    </m:r>
                  </m:sub>
                </m:sSub>
              </m:num>
              <m:den>
                <m:r>
                  <m:rPr/>
                  <w:rPr>
                    <w:rFonts w:ascii="Cambria Math" w:hAnsi="Cambria Math"/>
                  </w:rPr>
                  <m:t>a</m:t>
                </m:r>
              </m:den>
            </m:f>
          </m:e>
        </m:rad>
      </m:oMath>
      <w:r>
        <w:rPr>
          <w:rFonts w:hint="default" w:ascii="方正书宋_GBK" w:hAnsi="方正书宋_GBK"/>
        </w:rPr>
        <w:t>,</w:t>
      </w:r>
      <w:r>
        <w:rPr>
          <w:rFonts w:hint="default" w:eastAsia="方正书宋_GBK"/>
        </w:rPr>
        <w:t>故</w:t>
      </w:r>
      <w:r>
        <w:rPr>
          <w:rFonts w:hint="default" w:ascii="NEU-BZ" w:hAnsi="NEU-BZ"/>
        </w:rPr>
        <w:t>C</w:t>
      </w:r>
      <w:r>
        <w:rPr>
          <w:rFonts w:hint="default" w:eastAsia="方正书宋_GBK"/>
        </w:rPr>
        <w:t>错误</w:t>
      </w:r>
      <w:r>
        <w:rPr>
          <w:rFonts w:hint="default" w:ascii="方正书宋_GBK" w:hAnsi="方正书宋_GBK"/>
        </w:rPr>
        <w:t>;</w:t>
      </w:r>
      <w:r>
        <w:rPr>
          <w:rFonts w:hint="default" w:eastAsia="方正书宋_GBK"/>
        </w:rPr>
        <w:t>分析可知甲、乙速度相等之后均做匀速直线运动</w:t>
      </w:r>
      <w:r>
        <w:rPr>
          <w:rFonts w:hint="default" w:ascii="方正书宋_GBK" w:hAnsi="方正书宋_GBK"/>
        </w:rPr>
        <w:t>,</w:t>
      </w:r>
      <w:r>
        <w:rPr>
          <w:rFonts w:hint="default" w:eastAsia="方正书宋_GBK"/>
        </w:rPr>
        <w:t>当甲、乙的速度相等时</w:t>
      </w:r>
      <w:r>
        <w:rPr>
          <w:rFonts w:hint="default" w:ascii="方正书宋_GBK" w:hAnsi="方正书宋_GBK"/>
        </w:rPr>
        <w:t>,</w:t>
      </w:r>
      <w:r>
        <w:rPr>
          <w:rFonts w:hint="default" w:eastAsia="方正书宋_GBK"/>
        </w:rPr>
        <w:t>可求相距的最远距离</w:t>
      </w:r>
      <w:r>
        <w:rPr>
          <w:rFonts w:hint="default" w:ascii="方正书宋_GBK" w:hAnsi="方正书宋_GBK"/>
        </w:rPr>
        <w:t>,</w:t>
      </w:r>
      <w:r>
        <w:rPr>
          <w:rFonts w:hint="default" w:eastAsia="方正书宋_GBK"/>
        </w:rPr>
        <w:t>最远的距离为</w:t>
      </w:r>
      <w:r>
        <w:rPr>
          <w:rFonts w:hint="default"/>
        </w:rPr>
        <w:t>Δ</w:t>
      </w:r>
      <w:r>
        <w:rPr>
          <w:rFonts w:hint="default" w:ascii="NEU-BZ" w:hAnsi="NEU-BZ"/>
          <w:i/>
        </w:rPr>
        <w:t>x</w:t>
      </w:r>
      <w:r>
        <w:rPr>
          <w:rFonts w:hint="default" w:ascii="NEU-BZ" w:hAnsi="NEU-BZ"/>
        </w:rPr>
        <w:t>=</w:t>
      </w:r>
      <w:r>
        <w:rPr>
          <w:rFonts w:hint="default" w:ascii="NEU-BZ" w:hAnsi="NEU-BZ"/>
          <w:i/>
        </w:rPr>
        <w:t>v</w:t>
      </w:r>
      <w:r>
        <w:rPr>
          <w:rFonts w:hint="default" w:ascii="NEU-BZ" w:hAnsi="NEU-BZ"/>
          <w:vertAlign w:val="subscript"/>
        </w:rPr>
        <w:t>0</w:t>
      </w:r>
      <w:r>
        <w:rPr>
          <w:rFonts w:hint="default" w:ascii="NEU-BZ" w:hAnsi="NEU-BZ"/>
          <w:i/>
        </w:rPr>
        <w:t>t</w:t>
      </w:r>
      <w:r>
        <w:rPr>
          <w:rFonts w:hint="default" w:ascii="NEU-BZ" w:hAnsi="NEU-BZ"/>
        </w:rPr>
        <w:t>-</w:t>
      </w:r>
      <m:oMath>
        <m:f>
          <m:fPr/>
          <m:num>
            <m:r>
              <m:rPr>
                <m:sty m:val="p"/>
              </m:rPr>
              <w:rPr>
                <w:rFonts w:ascii="Cambria Math" w:hAnsi="Cambria Math"/>
              </w:rPr>
              <m:t>1</m:t>
            </m:r>
          </m:num>
          <m:den>
            <m:r>
              <m:rPr>
                <m:sty m:val="p"/>
              </m:rPr>
              <w:rPr>
                <w:rFonts w:ascii="Cambria Math" w:hAnsi="Cambria Math"/>
              </w:rPr>
              <m:t>2</m:t>
            </m:r>
          </m:den>
        </m:f>
      </m:oMath>
      <w:r>
        <w:rPr>
          <w:rFonts w:hint="default" w:ascii="NEU-BZ" w:hAnsi="NEU-BZ"/>
          <w:i/>
        </w:rPr>
        <w:t>at</w:t>
      </w:r>
      <w:r>
        <w:rPr>
          <w:rFonts w:hint="default" w:ascii="NEU-BZ" w:hAnsi="NEU-BZ"/>
          <w:vertAlign w:val="superscript"/>
        </w:rPr>
        <w:t>2</w:t>
      </w:r>
      <w:r>
        <w:rPr>
          <w:rFonts w:hint="default" w:ascii="NEU-BZ" w:hAnsi="NEU-BZ"/>
        </w:rPr>
        <w:t>=</w:t>
      </w:r>
      <w:r>
        <w:rPr>
          <w:rFonts w:hint="default" w:ascii="NEU-BZ" w:hAnsi="NEU-BZ"/>
          <w:i/>
        </w:rPr>
        <w:t>x</w:t>
      </w:r>
      <w:r>
        <w:rPr>
          <w:rFonts w:hint="default" w:ascii="NEU-BZ" w:hAnsi="NEU-BZ"/>
          <w:vertAlign w:val="subscript"/>
        </w:rPr>
        <w:t>0</w:t>
      </w:r>
      <w:r>
        <w:rPr>
          <w:rFonts w:hint="default" w:ascii="方正书宋_GBK" w:hAnsi="方正书宋_GBK"/>
        </w:rPr>
        <w:t>,</w:t>
      </w:r>
      <w:r>
        <w:rPr>
          <w:rFonts w:hint="default" w:eastAsia="方正书宋_GBK"/>
        </w:rPr>
        <w:t>故</w:t>
      </w:r>
      <w:r>
        <w:rPr>
          <w:rFonts w:hint="default" w:ascii="NEU-BZ" w:hAnsi="NEU-BZ"/>
        </w:rPr>
        <w:t>D</w:t>
      </w:r>
      <w:r>
        <w:rPr>
          <w:rFonts w:hint="default" w:eastAsia="方正书宋_GBK"/>
        </w:rPr>
        <w:t>正确</w:t>
      </w:r>
      <w:r>
        <w:rPr>
          <w:rFonts w:hint="default" w:ascii="NEU-BZ" w:hAnsi="NEU-BZ"/>
          <w:i/>
        </w:rPr>
        <w:t>.</w:t>
      </w:r>
    </w:p>
    <w:p w14:paraId="2DC20837">
      <w:pPr>
        <w:spacing w:line="360" w:lineRule="auto"/>
        <w:rPr>
          <w:rFonts w:hint="default" w:ascii="NEU-F6" w:hAnsi="NEU-F6"/>
        </w:rPr>
      </w:pPr>
      <w:r>
        <w:rPr>
          <w:rFonts w:hint="default" w:eastAsia="方正黑体_GBK"/>
          <w:color w:val="666666"/>
        </w:rPr>
        <w:t>答案</w:t>
      </w:r>
      <w:r>
        <w:rPr>
          <w:rFonts w:hint="default" w:ascii="NEU-F6" w:hAnsi="NEU-F6"/>
        </w:rPr>
        <w:t>D</w:t>
      </w:r>
    </w:p>
    <w:p w14:paraId="077BA0E7">
      <w:pPr>
        <w:spacing w:line="360" w:lineRule="auto"/>
        <w:rPr>
          <w:rFonts w:hint="default" w:ascii="NEU-F6" w:hAnsi="NEU-F6"/>
        </w:rPr>
      </w:pPr>
    </w:p>
    <w:p w14:paraId="4FD719C7">
      <w:pPr>
        <w:spacing w:line="360" w:lineRule="auto"/>
        <w:rPr>
          <w:rFonts w:hint="default" w:ascii="NEU-F6" w:hAnsi="NEU-F6"/>
        </w:rPr>
      </w:pPr>
    </w:p>
    <w:p w14:paraId="5FA58CA4">
      <w:pPr>
        <w:spacing w:line="360" w:lineRule="auto"/>
        <w:rPr>
          <w:rFonts w:hint="default" w:ascii="NEU-F6" w:hAnsi="NEU-F6"/>
        </w:rPr>
      </w:pPr>
    </w:p>
    <w:p w14:paraId="3E0ECE7E">
      <w:pPr>
        <w:spacing w:line="360" w:lineRule="auto"/>
        <w:rPr>
          <w:rFonts w:hint="default" w:ascii="NEU-F6" w:hAnsi="NEU-F6"/>
        </w:rPr>
      </w:pPr>
    </w:p>
    <w:p w14:paraId="2BA14241">
      <w:pPr>
        <w:spacing w:line="360" w:lineRule="auto"/>
        <w:rPr>
          <w:rFonts w:hint="default" w:eastAsia="方正书宋_GBK"/>
        </w:rPr>
      </w:pPr>
    </w:p>
    <w:sectPr>
      <w:footnotePr>
        <w:numFmt w:val="decimalEnclosedCircleChinese"/>
      </w:footnotePr>
      <w:pgSz w:w="11907" w:h="16159"/>
      <w:pgMar w:top="850" w:right="850" w:bottom="850" w:left="850" w:header="720" w:footer="720" w:gutter="0"/>
      <w:cols w:space="720" w:num="1"/>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NEU-BZ">
    <w:altName w:val="宋体"/>
    <w:panose1 w:val="02010600010101010101"/>
    <w:charset w:val="86"/>
    <w:family w:val="script"/>
    <w:pitch w:val="default"/>
    <w:sig w:usb0="00000000" w:usb1="00000000" w:usb2="000A005E" w:usb3="00000000" w:csb0="003C0041" w:csb1="00000000"/>
  </w:font>
  <w:font w:name="Tahoma">
    <w:panose1 w:val="020B0604030504040204"/>
    <w:charset w:val="00"/>
    <w:family w:val="swiss"/>
    <w:pitch w:val="default"/>
    <w:sig w:usb0="E1002EFF" w:usb1="C000605B" w:usb2="00000029" w:usb3="00000000" w:csb0="200101FF" w:csb1="20280000"/>
  </w:font>
  <w:font w:name="方正兰亭准黑简体">
    <w:altName w:val="黑体"/>
    <w:panose1 w:val="00000000000000000000"/>
    <w:charset w:val="00"/>
    <w:family w:val="auto"/>
    <w:pitch w:val="default"/>
    <w:sig w:usb0="00000000" w:usb1="00000000" w:usb2="00000000" w:usb3="00000000" w:csb0="00000000" w:csb1="00000000"/>
  </w:font>
  <w:font w:name="方正书宋_GBK">
    <w:altName w:val="微软雅黑"/>
    <w:panose1 w:val="00000000000000000000"/>
    <w:charset w:val="00"/>
    <w:family w:val="auto"/>
    <w:pitch w:val="default"/>
    <w:sig w:usb0="00000000" w:usb1="00000000" w:usb2="00000000" w:usb3="00000000" w:csb0="00000000" w:csb1="00000000"/>
  </w:font>
  <w:font w:name="微软雅黑">
    <w:panose1 w:val="020B0503020204020204"/>
    <w:charset w:val="86"/>
    <w:family w:val="auto"/>
    <w:pitch w:val="default"/>
    <w:sig w:usb0="80000287" w:usb1="2ACF3C50" w:usb2="00000016" w:usb3="00000000" w:csb0="0004001F" w:csb1="00000000"/>
  </w:font>
  <w:font w:name="方正黑体_GBK">
    <w:altName w:val="微软雅黑"/>
    <w:panose1 w:val="00000000000000000000"/>
    <w:charset w:val="00"/>
    <w:family w:val="auto"/>
    <w:pitch w:val="default"/>
    <w:sig w:usb0="00000000" w:usb1="00000000" w:usb2="00000000" w:usb3="00000000" w:csb0="00000000" w:csb1="00000000"/>
  </w:font>
  <w:font w:name="Cambria Math">
    <w:panose1 w:val="02040503050406030204"/>
    <w:charset w:val="00"/>
    <w:family w:val="auto"/>
    <w:pitch w:val="default"/>
    <w:sig w:usb0="E00006FF" w:usb1="420024FF" w:usb2="02000000" w:usb3="00000000" w:csb0="2000019F" w:csb1="00000000"/>
  </w:font>
  <w:font w:name="方正大黑_GBK">
    <w:altName w:val="黑体"/>
    <w:panose1 w:val="00000000000000000000"/>
    <w:charset w:val="00"/>
    <w:family w:val="auto"/>
    <w:pitch w:val="default"/>
    <w:sig w:usb0="00000000" w:usb1="00000000" w:usb2="00000000" w:usb3="00000000" w:csb0="00000000" w:csb1="00000000"/>
  </w:font>
  <w:font w:name="NEU-F6">
    <w:altName w:val="Segoe Print"/>
    <w:panose1 w:val="00000000000000000000"/>
    <w:charset w:val="00"/>
    <w:family w:val="auto"/>
    <w:pitch w:val="default"/>
    <w:sig w:usb0="00000000" w:usb1="00000000" w:usb2="00000000" w:usb3="00000000" w:csb0="00000000" w:csb1="00000000"/>
  </w:font>
  <w:font w:name="Segoe Print">
    <w:panose1 w:val="02000600000000000000"/>
    <w:charset w:val="00"/>
    <w:family w:val="auto"/>
    <w:pitch w:val="default"/>
    <w:sig w:usb0="0000028F" w:usb1="00000000" w:usb2="00000000" w:usb3="00000000" w:csb0="2000009F" w:csb1="47010000"/>
  </w:font>
  <w:font w:name="方正仿宋_GBK">
    <w:altName w:val="微软雅黑"/>
    <w:panose1 w:val="00000000000000000000"/>
    <w:charset w:val="00"/>
    <w:family w:val="auto"/>
    <w:pitch w:val="default"/>
    <w:sig w:usb0="00000000" w:usb1="00000000" w:usb2="00000000" w:usb3="00000000" w:csb0="00000000" w:csb1="00000000"/>
  </w:font>
  <w:font w:name="方正兰亭中黑_GBK">
    <w:altName w:val="黑体"/>
    <w:panose1 w:val="00000000000000000000"/>
    <w:charset w:val="00"/>
    <w:family w:val="auto"/>
    <w:pitch w:val="default"/>
    <w:sig w:usb0="00000000" w:usb1="00000000" w:usb2="00000000" w:usb3="00000000" w:csb0="00000000" w:csb1="00000000"/>
  </w:font>
  <w:font w:name="方正楷体_GBK">
    <w:altName w:val="微软雅黑"/>
    <w:panose1 w:val="00000000000000000000"/>
    <w:charset w:val="00"/>
    <w:family w:val="auto"/>
    <w:pitch w:val="default"/>
    <w:sig w:usb0="00000000" w:usb1="00000000" w:usb2="00000000" w:usb3="00000000" w:csb0="00000000" w:csb1="00000000"/>
  </w:font>
  <w:font w:name="方正细等线_GBK">
    <w:altName w:val="Segoe Print"/>
    <w:panose1 w:val="00000000000000000000"/>
    <w:charset w:val="00"/>
    <w:family w:val="auto"/>
    <w:pitch w:val="default"/>
    <w:sig w:usb0="00000000" w:usb1="00000000" w:usb2="00000000" w:usb3="00000000" w:csb0="00000000"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50"/>
  <w:bordersDoNotSurroundHeader w:val="1"/>
  <w:bordersDoNotSurroundFooter w:val="1"/>
  <w:documentProtection w:enforcement="0"/>
  <w:defaultTabStop w:val="720"/>
  <w:drawingGridHorizontalSpacing w:val="110"/>
  <w:displayHorizontalDrawingGridEvery w:val="2"/>
  <w:characterSpacingControl w:val="doNotCompress"/>
  <w:footnotePr>
    <w:numFmt w:val="decimalEnclosedCircleChinese"/>
  </w:footnotePr>
  <w:compat>
    <w:ulTrailSpac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YThkMzg4ZTExN2NlMjc3YzQyYjgwMTE3ODg2Mzc2ZTQifQ=="/>
  </w:docVars>
  <w:rsids>
    <w:rsidRoot w:val="00FA57C3"/>
    <w:rsid w:val="000120E3"/>
    <w:rsid w:val="00043C97"/>
    <w:rsid w:val="00051636"/>
    <w:rsid w:val="0006373F"/>
    <w:rsid w:val="00075369"/>
    <w:rsid w:val="000B623B"/>
    <w:rsid w:val="001302C8"/>
    <w:rsid w:val="0013235C"/>
    <w:rsid w:val="00152ED9"/>
    <w:rsid w:val="001C5ADF"/>
    <w:rsid w:val="002068E6"/>
    <w:rsid w:val="00292EDB"/>
    <w:rsid w:val="00326389"/>
    <w:rsid w:val="00327CDE"/>
    <w:rsid w:val="00391EE7"/>
    <w:rsid w:val="003B1CD3"/>
    <w:rsid w:val="00405CA5"/>
    <w:rsid w:val="00451408"/>
    <w:rsid w:val="00486645"/>
    <w:rsid w:val="0049669A"/>
    <w:rsid w:val="004A2F49"/>
    <w:rsid w:val="004A3019"/>
    <w:rsid w:val="00510EA2"/>
    <w:rsid w:val="005156A7"/>
    <w:rsid w:val="005243A2"/>
    <w:rsid w:val="00535272"/>
    <w:rsid w:val="005518C6"/>
    <w:rsid w:val="0058578F"/>
    <w:rsid w:val="005B0CFB"/>
    <w:rsid w:val="005F127C"/>
    <w:rsid w:val="006C537E"/>
    <w:rsid w:val="006E28A5"/>
    <w:rsid w:val="00720332"/>
    <w:rsid w:val="0081363D"/>
    <w:rsid w:val="00843D10"/>
    <w:rsid w:val="008B3DDC"/>
    <w:rsid w:val="009217BC"/>
    <w:rsid w:val="00960619"/>
    <w:rsid w:val="00971BFB"/>
    <w:rsid w:val="009D7281"/>
    <w:rsid w:val="009F4C47"/>
    <w:rsid w:val="00A33F40"/>
    <w:rsid w:val="00AB315B"/>
    <w:rsid w:val="00B308B8"/>
    <w:rsid w:val="00B82B68"/>
    <w:rsid w:val="00BA1E36"/>
    <w:rsid w:val="00BF17CB"/>
    <w:rsid w:val="00C44E2D"/>
    <w:rsid w:val="00C47140"/>
    <w:rsid w:val="00C6302E"/>
    <w:rsid w:val="00C82289"/>
    <w:rsid w:val="00C93E3A"/>
    <w:rsid w:val="00CB1D13"/>
    <w:rsid w:val="00D01BC0"/>
    <w:rsid w:val="00D3685C"/>
    <w:rsid w:val="00D81827"/>
    <w:rsid w:val="00D940E1"/>
    <w:rsid w:val="00E05032"/>
    <w:rsid w:val="00E336E3"/>
    <w:rsid w:val="00E5427A"/>
    <w:rsid w:val="00E629AC"/>
    <w:rsid w:val="00E93DC0"/>
    <w:rsid w:val="00EB4538"/>
    <w:rsid w:val="00F043AD"/>
    <w:rsid w:val="00F2499B"/>
    <w:rsid w:val="00F81A0E"/>
    <w:rsid w:val="00FA57C3"/>
    <w:rsid w:val="00FC4922"/>
    <w:rsid w:val="134A3370"/>
    <w:rsid w:val="149B66DD"/>
    <w:rsid w:val="171B5613"/>
  </w:rsids>
  <m:mathPr>
    <m:mathFont m:val="Cambria Math"/>
    <m:brkBin m:val="before"/>
    <m:brkBinSub m:val="--"/>
    <m:smallFrac m:val="0"/>
    <m:dispDef/>
    <m:lMargin m:val="0"/>
    <m:rMargin m:val="0"/>
    <m:defJc m:val="centerGroup"/>
    <m:wrapIndent m:val="1440"/>
    <m:intLim m:val="subSup"/>
    <m:naryLim m:val="undOvr"/>
  </m:mathPr>
  <w:attachedSchema w:val="http://www.founder.com/pam"/>
  <w:themeFontLang w:val="en-US" w:eastAsia="zh-CN"/>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NEU-BZ" w:eastAsiaTheme="minorEastAsia" w:cstheme="minorBidi"/>
      </w:rPr>
    </w:rPrDefault>
    <w:pPrDefault/>
  </w:docDefaults>
  <w:latentStyles w:count="260" w:defQFormat="0" w:defUnhideWhenUsed="1" w:defSemiHidden="1" w:defUIPriority="99" w:defLockedState="0">
    <w:lsdException w:unhideWhenUsed="0" w:uiPriority="0" w:semiHidden="0" w:name="Normal"/>
    <w:lsdException w:qFormat="1" w:unhideWhenUsed="0" w:uiPriority="0"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uiPriority="99" w:semiHidden="0" w:name="header"/>
    <w:lsdException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unhideWhenUsed="0" w:uiPriority="5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qFormat="1" w:unhideWhenUsed="0" w:uiPriority="29" w:semiHidden="0" w:name="Quote"/>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uiPriority w:val="0"/>
    <w:rPr>
      <w:rFonts w:hAnsi="NEU-BZ" w:asciiTheme="minorHAnsi" w:eastAsiaTheme="minorEastAsia" w:cstheme="minorBidi"/>
      <w:sz w:val="22"/>
      <w:szCs w:val="22"/>
      <w:lang w:val="en-US" w:eastAsia="zh-CN" w:bidi="ar-SA"/>
    </w:rPr>
  </w:style>
  <w:style w:type="paragraph" w:styleId="2">
    <w:name w:val="heading 1"/>
    <w:basedOn w:val="1"/>
    <w:next w:val="1"/>
    <w:qFormat/>
    <w:uiPriority w:val="0"/>
    <w:pPr>
      <w:keepNext/>
      <w:keepLines/>
      <w:spacing w:before="340" w:beforeLines="0" w:beforeAutospacing="0" w:after="330" w:afterLines="0" w:afterAutospacing="0" w:line="576" w:lineRule="auto"/>
      <w:outlineLvl w:val="0"/>
    </w:pPr>
    <w:rPr>
      <w:b/>
      <w:kern w:val="44"/>
      <w:sz w:val="44"/>
    </w:rPr>
  </w:style>
  <w:style w:type="character" w:default="1" w:styleId="11">
    <w:name w:val="Default Paragraph Font"/>
    <w:semiHidden/>
    <w:unhideWhenUsed/>
    <w:uiPriority w:val="1"/>
  </w:style>
  <w:style w:type="table" w:default="1" w:styleId="8">
    <w:name w:val="Normal Table"/>
    <w:semiHidden/>
    <w:unhideWhenUsed/>
    <w:uiPriority w:val="99"/>
    <w:tblPr>
      <w:tblCellMar>
        <w:top w:w="0" w:type="dxa"/>
        <w:left w:w="108" w:type="dxa"/>
        <w:bottom w:w="0" w:type="dxa"/>
        <w:right w:w="108" w:type="dxa"/>
      </w:tblCellMar>
    </w:tblPr>
  </w:style>
  <w:style w:type="paragraph" w:styleId="3">
    <w:name w:val="Balloon Text"/>
    <w:basedOn w:val="4"/>
    <w:link w:val="16"/>
    <w:semiHidden/>
    <w:unhideWhenUsed/>
    <w:uiPriority w:val="99"/>
    <w:rPr>
      <w:rFonts w:ascii="Tahoma" w:hAnsi="Tahoma" w:cs="Tahoma"/>
      <w:sz w:val="16"/>
      <w:szCs w:val="16"/>
    </w:rPr>
  </w:style>
  <w:style w:type="paragraph" w:customStyle="1" w:styleId="4">
    <w:name w:val="_Style 0"/>
    <w:qFormat/>
    <w:uiPriority w:val="0"/>
    <w:rPr>
      <w:rFonts w:hAnsi="NEU-BZ" w:asciiTheme="minorHAnsi" w:eastAsiaTheme="minorEastAsia" w:cstheme="minorBidi"/>
      <w:sz w:val="22"/>
      <w:szCs w:val="22"/>
      <w:lang w:val="en-US" w:eastAsia="zh-CN" w:bidi="ar-SA"/>
    </w:rPr>
  </w:style>
  <w:style w:type="paragraph" w:styleId="5">
    <w:name w:val="footer"/>
    <w:basedOn w:val="4"/>
    <w:link w:val="14"/>
    <w:unhideWhenUsed/>
    <w:uiPriority w:val="99"/>
    <w:pPr>
      <w:tabs>
        <w:tab w:val="center" w:pos="4513"/>
        <w:tab w:val="right" w:pos="9026"/>
      </w:tabs>
    </w:pPr>
  </w:style>
  <w:style w:type="paragraph" w:styleId="6">
    <w:name w:val="header"/>
    <w:basedOn w:val="4"/>
    <w:link w:val="13"/>
    <w:unhideWhenUsed/>
    <w:uiPriority w:val="99"/>
    <w:pPr>
      <w:tabs>
        <w:tab w:val="center" w:pos="4513"/>
        <w:tab w:val="right" w:pos="9026"/>
      </w:tabs>
    </w:pPr>
  </w:style>
  <w:style w:type="paragraph" w:styleId="7">
    <w:name w:val="footnote text"/>
    <w:basedOn w:val="4"/>
    <w:link w:val="21"/>
    <w:semiHidden/>
    <w:unhideWhenUsed/>
    <w:uiPriority w:val="99"/>
    <w:pPr>
      <w:snapToGrid w:val="0"/>
    </w:pPr>
    <w:rPr>
      <w:sz w:val="18"/>
      <w:szCs w:val="18"/>
    </w:rPr>
  </w:style>
  <w:style w:type="table" w:styleId="9">
    <w:name w:val="Table Grid"/>
    <w:basedOn w:val="8"/>
    <w:uiPriority w:val="59"/>
    <w:tblPr>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Pr>
  </w:style>
  <w:style w:type="table" w:styleId="10">
    <w:name w:val="Light Shading Accent 3"/>
    <w:basedOn w:val="8"/>
    <w:uiPriority w:val="60"/>
    <w:rPr>
      <w:color w:val="77933C" w:themeColor="accent3" w:themeShade="BF"/>
    </w:rPr>
    <w:tblPr>
      <w:tblBorders>
        <w:top w:val="single" w:color="9BBB59" w:themeColor="accent3" w:sz="8" w:space="0"/>
        <w:bottom w:val="single" w:color="9BBB59" w:themeColor="accent3" w:sz="8" w:space="0"/>
      </w:tblBorders>
    </w:tblPr>
    <w:tblStylePr w:type="firstRow">
      <w:pPr>
        <w:spacing w:before="0" w:after="0" w:line="240" w:lineRule="auto"/>
      </w:pPr>
      <w:rPr>
        <w:b/>
        <w:bCs/>
      </w:rPr>
      <w:tblPr/>
      <w:tcPr>
        <w:tcBorders>
          <w:top w:val="single" w:color="9BBB59" w:themeColor="accent3" w:sz="8" w:space="0"/>
          <w:left w:val="nil"/>
          <w:bottom w:val="single" w:color="9BBB59" w:themeColor="accent3" w:sz="8" w:space="0"/>
          <w:right w:val="nil"/>
          <w:insideH w:val="nil"/>
          <w:insideV w:val="nil"/>
        </w:tcBorders>
      </w:tcPr>
    </w:tblStylePr>
    <w:tblStylePr w:type="lastRow">
      <w:pPr>
        <w:spacing w:before="0" w:after="0" w:line="240" w:lineRule="auto"/>
      </w:pPr>
      <w:rPr>
        <w:b/>
        <w:bCs/>
      </w:rPr>
      <w:tblPr/>
      <w:tcPr>
        <w:tcBorders>
          <w:top w:val="single" w:color="9BBB59" w:themeColor="accent3" w:sz="8" w:space="0"/>
          <w:left w:val="nil"/>
          <w:bottom w:val="single" w:color="9BBB59" w:themeColor="accent3" w:sz="8" w:space="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left w:val="nil"/>
          <w:right w:val="nil"/>
          <w:insideH w:val="nil"/>
          <w:insideV w:val="nil"/>
        </w:tcBorders>
        <w:shd w:val="clear" w:color="auto" w:fill="E6EED5" w:themeFill="accent3" w:themeFillTint="3F"/>
      </w:tcPr>
    </w:tblStylePr>
  </w:style>
  <w:style w:type="character" w:styleId="12">
    <w:name w:val="footnote reference"/>
    <w:basedOn w:val="11"/>
    <w:semiHidden/>
    <w:unhideWhenUsed/>
    <w:uiPriority w:val="99"/>
    <w:rPr>
      <w:vertAlign w:val="superscript"/>
    </w:rPr>
  </w:style>
  <w:style w:type="character" w:customStyle="1" w:styleId="13">
    <w:name w:val="页眉 字符"/>
    <w:basedOn w:val="11"/>
    <w:link w:val="6"/>
    <w:uiPriority w:val="99"/>
  </w:style>
  <w:style w:type="character" w:customStyle="1" w:styleId="14">
    <w:name w:val="页脚 字符"/>
    <w:basedOn w:val="11"/>
    <w:link w:val="5"/>
    <w:qFormat/>
    <w:uiPriority w:val="99"/>
  </w:style>
  <w:style w:type="paragraph" w:styleId="15">
    <w:name w:val="List Paragraph"/>
    <w:basedOn w:val="4"/>
    <w:qFormat/>
    <w:uiPriority w:val="34"/>
    <w:pPr>
      <w:ind w:left="720"/>
      <w:contextualSpacing/>
    </w:pPr>
  </w:style>
  <w:style w:type="character" w:customStyle="1" w:styleId="16">
    <w:name w:val="批注框文本 字符"/>
    <w:basedOn w:val="11"/>
    <w:link w:val="3"/>
    <w:semiHidden/>
    <w:uiPriority w:val="99"/>
    <w:rPr>
      <w:rFonts w:ascii="Tahoma" w:hAnsi="Tahoma" w:cs="Tahoma"/>
      <w:sz w:val="16"/>
      <w:szCs w:val="16"/>
    </w:rPr>
  </w:style>
  <w:style w:type="paragraph" w:styleId="17">
    <w:name w:val="Quote"/>
    <w:basedOn w:val="4"/>
    <w:next w:val="4"/>
    <w:link w:val="18"/>
    <w:qFormat/>
    <w:uiPriority w:val="29"/>
    <w:rPr>
      <w:i/>
      <w:iCs/>
      <w:color w:val="000000" w:themeColor="text1"/>
      <w14:textFill>
        <w14:solidFill>
          <w14:schemeClr w14:val="tx1"/>
        </w14:solidFill>
      </w14:textFill>
    </w:rPr>
  </w:style>
  <w:style w:type="character" w:customStyle="1" w:styleId="18">
    <w:name w:val="引用 字符"/>
    <w:basedOn w:val="11"/>
    <w:link w:val="17"/>
    <w:qFormat/>
    <w:uiPriority w:val="29"/>
    <w:rPr>
      <w:i/>
      <w:iCs/>
      <w:color w:val="000000" w:themeColor="text1"/>
      <w14:textFill>
        <w14:solidFill>
          <w14:schemeClr w14:val="tx1"/>
        </w14:solidFill>
      </w14:textFill>
    </w:rPr>
  </w:style>
  <w:style w:type="paragraph" w:customStyle="1" w:styleId="19">
    <w:name w:val="MTDisplayEquation"/>
    <w:basedOn w:val="4"/>
    <w:next w:val="4"/>
    <w:link w:val="20"/>
    <w:uiPriority w:val="0"/>
    <w:pPr>
      <w:tabs>
        <w:tab w:val="center" w:pos="4160"/>
        <w:tab w:val="right" w:pos="8300"/>
      </w:tabs>
    </w:pPr>
  </w:style>
  <w:style w:type="character" w:customStyle="1" w:styleId="20">
    <w:name w:val="MTDisplayEquation Char"/>
    <w:basedOn w:val="11"/>
    <w:link w:val="19"/>
    <w:uiPriority w:val="0"/>
  </w:style>
  <w:style w:type="character" w:customStyle="1" w:styleId="21">
    <w:name w:val="脚注文本 字符"/>
    <w:basedOn w:val="11"/>
    <w:link w:val="7"/>
    <w:semiHidden/>
    <w:qFormat/>
    <w:uiPriority w:val="99"/>
    <w:rPr>
      <w:sz w:val="18"/>
      <w:szCs w:val="18"/>
    </w:rPr>
  </w:style>
  <w:style w:type="paragraph" w:customStyle="1" w:styleId="22">
    <w:name w:val="Title 2"/>
    <w:basedOn w:val="1"/>
    <w:qFormat/>
    <w:uiPriority w:val="0"/>
    <w:pPr>
      <w:jc w:val="center"/>
      <w:outlineLvl w:val="3"/>
    </w:pPr>
  </w:style>
  <w:style w:type="paragraph" w:customStyle="1" w:styleId="23">
    <w:name w:val="[系统文字]"/>
    <w:qFormat/>
    <w:uiPriority w:val="0"/>
    <w:pPr>
      <w:spacing w:before="0" w:after="0"/>
      <w:ind w:left="0" w:right="0" w:firstLine="0" w:firstLineChars="0"/>
      <w:jc w:val="both"/>
    </w:pPr>
    <w:rPr>
      <w:rFonts w:hAnsi="NEU-BZ" w:asciiTheme="minorHAnsi" w:eastAsiaTheme="minorEastAsia" w:cstheme="minorBidi"/>
      <w:sz w:val="22"/>
      <w:szCs w:val="22"/>
      <w:lang w:val="en-US" w:eastAsia="zh-CN" w:bidi="ar-SA"/>
    </w:rPr>
  </w:style>
  <w:style w:type="paragraph" w:customStyle="1" w:styleId="24">
    <w:name w:val="[基本段落]"/>
    <w:basedOn w:val="23"/>
    <w:qFormat/>
    <w:uiPriority w:val="0"/>
  </w:style>
  <w:style w:type="paragraph" w:customStyle="1" w:styleId="25">
    <w:name w:val="Normal_wrd"/>
    <w:basedOn w:val="23"/>
    <w:uiPriority w:val="0"/>
  </w:style>
</w:styles>
</file>

<file path=word/_rels/document.xml.rels><?xml version="1.0" encoding="UTF-8" standalone="yes"?>
<Relationships xmlns="http://schemas.openxmlformats.org/package/2006/relationships"><Relationship Id="rId9" Type="http://schemas.openxmlformats.org/officeDocument/2006/relationships/image" Target="media/image6.tiff"/><Relationship Id="rId8" Type="http://schemas.openxmlformats.org/officeDocument/2006/relationships/image" Target="media/image5.tiff"/><Relationship Id="rId7" Type="http://schemas.openxmlformats.org/officeDocument/2006/relationships/image" Target="media/image4.tiff"/><Relationship Id="rId6" Type="http://schemas.openxmlformats.org/officeDocument/2006/relationships/image" Target="media/image3.tiff"/><Relationship Id="rId5" Type="http://schemas.openxmlformats.org/officeDocument/2006/relationships/image" Target="media/image2.jpeg"/><Relationship Id="rId4" Type="http://schemas.openxmlformats.org/officeDocument/2006/relationships/image" Target="media/image1.jpeg"/><Relationship Id="rId30" Type="http://schemas.openxmlformats.org/officeDocument/2006/relationships/fontTable" Target="fontTable.xml"/><Relationship Id="rId3" Type="http://schemas.openxmlformats.org/officeDocument/2006/relationships/theme" Target="theme/theme1.xml"/><Relationship Id="rId29" Type="http://schemas.openxmlformats.org/officeDocument/2006/relationships/customXml" Target="../customXml/item4.xml"/><Relationship Id="rId28" Type="http://schemas.openxmlformats.org/officeDocument/2006/relationships/customXml" Target="../customXml/item3.xml"/><Relationship Id="rId27" Type="http://schemas.openxmlformats.org/officeDocument/2006/relationships/customXml" Target="../customXml/item2.xml"/><Relationship Id="rId26" Type="http://schemas.openxmlformats.org/officeDocument/2006/relationships/customXml" Target="../customXml/item1.xml"/><Relationship Id="rId25" Type="http://schemas.openxmlformats.org/officeDocument/2006/relationships/image" Target="media/image22.tiff"/><Relationship Id="rId24" Type="http://schemas.openxmlformats.org/officeDocument/2006/relationships/image" Target="media/image21.tiff"/><Relationship Id="rId23" Type="http://schemas.openxmlformats.org/officeDocument/2006/relationships/image" Target="media/image20.jpeg"/><Relationship Id="rId22" Type="http://schemas.openxmlformats.org/officeDocument/2006/relationships/image" Target="media/image19.tiff"/><Relationship Id="rId21" Type="http://schemas.openxmlformats.org/officeDocument/2006/relationships/image" Target="media/image18.tiff"/><Relationship Id="rId20" Type="http://schemas.openxmlformats.org/officeDocument/2006/relationships/image" Target="media/image17.tiff"/><Relationship Id="rId2" Type="http://schemas.openxmlformats.org/officeDocument/2006/relationships/settings" Target="settings.xml"/><Relationship Id="rId19" Type="http://schemas.openxmlformats.org/officeDocument/2006/relationships/image" Target="media/image16.tiff"/><Relationship Id="rId18" Type="http://schemas.openxmlformats.org/officeDocument/2006/relationships/image" Target="media/image15.tiff"/><Relationship Id="rId17" Type="http://schemas.openxmlformats.org/officeDocument/2006/relationships/image" Target="media/image14.tiff"/><Relationship Id="rId16" Type="http://schemas.openxmlformats.org/officeDocument/2006/relationships/image" Target="media/image13.tiff"/><Relationship Id="rId15" Type="http://schemas.openxmlformats.org/officeDocument/2006/relationships/image" Target="media/image12.tiff"/><Relationship Id="rId14" Type="http://schemas.openxmlformats.org/officeDocument/2006/relationships/image" Target="media/image11.tiff"/><Relationship Id="rId13" Type="http://schemas.openxmlformats.org/officeDocument/2006/relationships/image" Target="media/image10.tiff"/><Relationship Id="rId12" Type="http://schemas.openxmlformats.org/officeDocument/2006/relationships/image" Target="media/image9.tiff"/><Relationship Id="rId11" Type="http://schemas.openxmlformats.org/officeDocument/2006/relationships/image" Target="media/image8.tiff"/><Relationship Id="rId10" Type="http://schemas.openxmlformats.org/officeDocument/2006/relationships/image" Target="media/image7.tiff"/><Relationship Id="rId1" Type="http://schemas.openxmlformats.org/officeDocument/2006/relationships/styles" Target="styl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s:customData xmlns="http://www.wps.cn/officeDocument/2013/wpsCustomData" xmlns:s="http://www.wps.cn/officeDocument/2013/wpsCustomData">
  <customSectProps/>
  <customShpExts>
    <customShpInfo spid="_x0000_s1026"/>
  </customShpExts>
</s:customData>
</file>

<file path=customXml/item2.xml><?xml version="1.0" encoding="utf-8"?>
<dp:LabelRoot xmlns:dp="http://www.founder.com/2010/digitalPublish/labelTree" tagType="contentCtrl">
</dp:LabelRoot>
</file>

<file path=customXml/item3.xml><?xml version="1.0" encoding="utf-8"?>
<cxp:PackageInfo xmlns:cxp="http://www.founder.com/2010/customXmlParts">
  <LabelTrees>
    <LabelTree customXmlPartId="{4B3307D3-B2C9-4FF8-8CBB-8B9570B3AA04}"/>
  </LabelTrees>
</cxp:PackageInfo>
</file>

<file path=customXml/item4.xml><?xml version="1.0" encoding="utf-8"?>
<CoverPageProperties xmlns="http://schemas.microsoft.com/office/2006/coverPageProps">
  <PublishDate>2009-03-09T00:00:00</PublishDate>
  <Abstract/>
  <CompanyAddress/>
  <CompanyPhone/>
  <CompanyFax/>
  <CompanyEmail/>
</CoverPageProperties>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4B3307D3-B2C9-4FF8-8CBB-8B9570B3AA04}">
  <ds:schemaRefs/>
</ds:datastoreItem>
</file>

<file path=customXml/itemProps3.xml><?xml version="1.0" encoding="utf-8"?>
<ds:datastoreItem xmlns:ds="http://schemas.openxmlformats.org/officeDocument/2006/customXml" ds:itemID="{A6139CF6-5931-4AE5-A712-2A5998365C5A}">
  <ds:schemaRefs/>
</ds:datastoreItem>
</file>

<file path=customXml/itemProps4.xml><?xml version="1.0" encoding="utf-8"?>
<ds:datastoreItem xmlns:ds="http://schemas.openxmlformats.org/officeDocument/2006/customXml" ds:itemID="{F8788689-C533-4448-945B-12F4B397B557}">
  <ds:schemaRefs/>
</ds:datastoreItem>
</file>

<file path=docProps/app.xml><?xml version="1.0" encoding="utf-8"?>
<Properties xmlns="http://schemas.openxmlformats.org/officeDocument/2006/extended-properties" xmlns:vt="http://schemas.openxmlformats.org/officeDocument/2006/docPropsVTypes">
  <Template>Normal.dotm</Template>
  <Company>Intergen Ltd</Company>
  <Pages>8</Pages>
  <Words>737</Words>
  <Characters>900</Characters>
  <Lines>1</Lines>
  <Paragraphs>1</Paragraphs>
  <TotalTime>82</TotalTime>
  <ScaleCrop>false</ScaleCrop>
  <LinksUpToDate>false</LinksUpToDate>
  <CharactersWithSpaces>931</CharactersWithSpaces>
  <Application>WPS Office_12.1.0.21541_F1E327BC-269C-435d-A152-05C5408002CA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2009-03-05T00:31:00Z</dcterms:created>
  <dc:creator>eggy</dc:creator>
  <cp:lastModifiedBy>桃子</cp:lastModifiedBy>
  <dcterms:modified xsi:type="dcterms:W3CDTF">2025-09-15T10:01:46Z</dcterms:modified>
  <cp:revision>30</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2052-12.1.0.21541</vt:lpwstr>
  </property>
  <property fmtid="{D5CDD505-2E9C-101B-9397-08002B2CF9AE}" pid="3" name="ICV">
    <vt:lpwstr>3BE3450F2DB84D459AD5FC09BEEBDAD4_13</vt:lpwstr>
  </property>
  <property fmtid="{D5CDD505-2E9C-101B-9397-08002B2CF9AE}" pid="4" name="KSOTemplateDocerSaveRecord">
    <vt:lpwstr>eyJoZGlkIjoiZDgxYjlmNGVhNDE5YjU4MzliZjJhMjBiMzY1MDNjMzMiLCJ1c2VySWQiOiIxNjQ5OTY1ODg4In0=</vt:lpwstr>
  </property>
</Properties>
</file>